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87B1" w14:textId="77777777" w:rsidR="00FE3814" w:rsidRPr="00FE3814" w:rsidRDefault="00FE3814" w:rsidP="00FE3814">
      <w:pPr>
        <w:pBdr>
          <w:bottom w:val="single" w:sz="4" w:space="1" w:color="000000"/>
        </w:pBdr>
        <w:jc w:val="center"/>
        <w:rPr>
          <w:rFonts w:ascii="Arial" w:eastAsia="Arial" w:hAnsi="Arial" w:cs="Arial"/>
          <w:b/>
          <w:color w:val="000000"/>
          <w:sz w:val="22"/>
        </w:rPr>
      </w:pPr>
      <w:r w:rsidRPr="00FE3814">
        <w:rPr>
          <w:rFonts w:ascii="Arial" w:eastAsia="Arial" w:hAnsi="Arial" w:cs="Arial"/>
          <w:b/>
          <w:color w:val="000000"/>
          <w:sz w:val="22"/>
        </w:rPr>
        <w:t>Ma caméra et moi - Fiche pédagogique </w:t>
      </w:r>
    </w:p>
    <w:p w14:paraId="00000003" w14:textId="77777777" w:rsidR="00F037BC" w:rsidRDefault="007D144C">
      <w:pPr>
        <w:pBdr>
          <w:bottom w:val="single" w:sz="4" w:space="1" w:color="000000"/>
        </w:pBdr>
        <w:jc w:val="center"/>
        <w:rPr>
          <w:rFonts w:ascii="Arial" w:eastAsia="Arial" w:hAnsi="Arial" w:cs="Arial"/>
          <w:b/>
          <w:sz w:val="22"/>
          <w:szCs w:val="22"/>
        </w:rPr>
      </w:pPr>
      <w:r>
        <w:rPr>
          <w:rFonts w:ascii="Arial" w:eastAsia="Arial" w:hAnsi="Arial" w:cs="Arial"/>
          <w:b/>
          <w:sz w:val="22"/>
          <w:szCs w:val="22"/>
        </w:rPr>
        <w:t>La caméra Bell &amp; Howell</w:t>
      </w:r>
    </w:p>
    <w:p w14:paraId="00000004" w14:textId="77777777" w:rsidR="00F037BC" w:rsidRDefault="00F037BC">
      <w:pPr>
        <w:pBdr>
          <w:bottom w:val="single" w:sz="4" w:space="1" w:color="000000"/>
        </w:pBdr>
        <w:jc w:val="center"/>
        <w:rPr>
          <w:rFonts w:ascii="Arial" w:eastAsia="Arial" w:hAnsi="Arial" w:cs="Arial"/>
          <w:b/>
          <w:sz w:val="14"/>
          <w:szCs w:val="14"/>
        </w:rPr>
      </w:pPr>
    </w:p>
    <w:p w14:paraId="00000005" w14:textId="77777777" w:rsidR="00F037BC" w:rsidRDefault="00F037BC">
      <w:pPr>
        <w:spacing w:after="240" w:line="360" w:lineRule="auto"/>
        <w:rPr>
          <w:rFonts w:ascii="Arial" w:eastAsia="Arial" w:hAnsi="Arial" w:cs="Arial"/>
          <w:sz w:val="10"/>
          <w:szCs w:val="10"/>
        </w:rPr>
      </w:pPr>
    </w:p>
    <w:p w14:paraId="00000006" w14:textId="65F23E22" w:rsidR="00F037BC" w:rsidRDefault="007D144C">
      <w:pPr>
        <w:spacing w:after="240" w:line="360" w:lineRule="auto"/>
        <w:rPr>
          <w:rFonts w:ascii="Arial" w:eastAsia="Arial" w:hAnsi="Arial" w:cs="Arial"/>
          <w:sz w:val="22"/>
          <w:szCs w:val="22"/>
        </w:rPr>
      </w:pPr>
      <w:r>
        <w:rPr>
          <w:rFonts w:ascii="Arial" w:eastAsia="Arial" w:hAnsi="Arial" w:cs="Arial"/>
          <w:sz w:val="22"/>
          <w:szCs w:val="22"/>
        </w:rPr>
        <w:t>Remontez au début de 20</w:t>
      </w:r>
      <w:r>
        <w:rPr>
          <w:rFonts w:ascii="Arial" w:eastAsia="Arial" w:hAnsi="Arial" w:cs="Arial"/>
          <w:sz w:val="22"/>
          <w:szCs w:val="22"/>
          <w:vertAlign w:val="superscript"/>
        </w:rPr>
        <w:t>e</w:t>
      </w:r>
      <w:r>
        <w:rPr>
          <w:rFonts w:ascii="Arial" w:eastAsia="Arial" w:hAnsi="Arial" w:cs="Arial"/>
          <w:sz w:val="22"/>
          <w:szCs w:val="22"/>
        </w:rPr>
        <w:t xml:space="preserve"> siècle pour découvrir l’invention de la caméra Bell &amp; Howell, alors que l’industrie cinématographique est en pleine expansion. À travers l’analyse d’un document écrit et la compréhension de lecture, les élèves contextualiseront l’avènement de cette caméra. Reprenant des concepts associés à l’univers technologique, cette activité pédagogique peut être réalisée dans les cours de Science et technologie et Français, langue d’enseignement de </w:t>
      </w:r>
      <w:r w:rsidR="00DA0CA1" w:rsidRPr="00DA0CA1">
        <w:rPr>
          <w:rFonts w:ascii="Arial" w:eastAsia="Arial" w:hAnsi="Arial" w:cs="Arial"/>
          <w:sz w:val="22"/>
          <w:szCs w:val="22"/>
        </w:rPr>
        <w:t>S</w:t>
      </w:r>
      <w:r w:rsidRPr="00DA0CA1">
        <w:rPr>
          <w:rFonts w:ascii="Arial" w:eastAsia="Arial" w:hAnsi="Arial" w:cs="Arial"/>
          <w:sz w:val="22"/>
          <w:szCs w:val="22"/>
        </w:rPr>
        <w:t>econdaire</w:t>
      </w:r>
      <w:r w:rsidR="00DA0CA1">
        <w:rPr>
          <w:rFonts w:ascii="Arial" w:eastAsia="Arial" w:hAnsi="Arial" w:cs="Arial"/>
          <w:sz w:val="22"/>
          <w:szCs w:val="22"/>
        </w:rPr>
        <w:t> </w:t>
      </w:r>
      <w:r>
        <w:rPr>
          <w:rFonts w:ascii="Arial" w:eastAsia="Arial" w:hAnsi="Arial" w:cs="Arial"/>
          <w:sz w:val="22"/>
          <w:szCs w:val="22"/>
        </w:rPr>
        <w:t>3.</w:t>
      </w:r>
    </w:p>
    <w:p w14:paraId="00000007" w14:textId="77777777" w:rsidR="00F037BC" w:rsidRDefault="00F037BC">
      <w:pPr>
        <w:spacing w:after="240" w:line="360" w:lineRule="auto"/>
        <w:jc w:val="center"/>
        <w:rPr>
          <w:rFonts w:ascii="Arial" w:eastAsia="Arial" w:hAnsi="Arial" w:cs="Arial"/>
          <w:sz w:val="22"/>
          <w:szCs w:val="22"/>
        </w:rPr>
      </w:pPr>
    </w:p>
    <w:p w14:paraId="00000008" w14:textId="77777777" w:rsidR="00F037BC" w:rsidRDefault="00FE34B9">
      <w:pPr>
        <w:spacing w:after="240" w:line="360" w:lineRule="auto"/>
        <w:jc w:val="center"/>
        <w:rPr>
          <w:rFonts w:ascii="Arial" w:eastAsia="Arial" w:hAnsi="Arial" w:cs="Arial"/>
          <w:sz w:val="22"/>
          <w:szCs w:val="22"/>
        </w:rPr>
      </w:pPr>
      <w:r>
        <w:rPr>
          <w:rFonts w:ascii="Arial" w:eastAsia="Arial" w:hAnsi="Arial" w:cs="Arial"/>
          <w:sz w:val="22"/>
          <w:szCs w:val="22"/>
        </w:rPr>
        <w:pict w14:anchorId="4F472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05pt;height:233.3pt">
            <v:imagedata r:id="rId8" o:title="Bell and Howell"/>
          </v:shape>
        </w:pict>
      </w:r>
    </w:p>
    <w:p w14:paraId="00000009" w14:textId="77777777" w:rsidR="00F037BC" w:rsidRPr="00A21A83" w:rsidRDefault="007D144C">
      <w:pPr>
        <w:jc w:val="center"/>
        <w:rPr>
          <w:rFonts w:ascii="Arial" w:eastAsia="Arial" w:hAnsi="Arial" w:cs="Arial"/>
          <w:color w:val="A6A6A6" w:themeColor="background1" w:themeShade="A6"/>
          <w:sz w:val="18"/>
          <w:szCs w:val="18"/>
          <w:lang w:val="en-CA"/>
        </w:rPr>
      </w:pPr>
      <w:r w:rsidRPr="00A21A83">
        <w:rPr>
          <w:rFonts w:ascii="Arial" w:eastAsia="Arial" w:hAnsi="Arial" w:cs="Arial"/>
          <w:color w:val="A6A6A6" w:themeColor="background1" w:themeShade="A6"/>
          <w:sz w:val="18"/>
          <w:szCs w:val="18"/>
          <w:lang w:val="en-CA"/>
        </w:rPr>
        <w:t>Caméra 35 mm Bell and Howell 2709</w:t>
      </w:r>
    </w:p>
    <w:p w14:paraId="0000000A" w14:textId="77777777" w:rsidR="00F037BC" w:rsidRPr="00A21A83" w:rsidRDefault="007D144C">
      <w:pPr>
        <w:jc w:val="center"/>
        <w:rPr>
          <w:rFonts w:ascii="Arial" w:eastAsia="Arial" w:hAnsi="Arial" w:cs="Arial"/>
          <w:color w:val="A6A6A6" w:themeColor="background1" w:themeShade="A6"/>
          <w:sz w:val="18"/>
          <w:szCs w:val="18"/>
          <w:highlight w:val="white"/>
          <w:lang w:val="en-CA"/>
        </w:rPr>
      </w:pPr>
      <w:r w:rsidRPr="00A21A83">
        <w:rPr>
          <w:rFonts w:ascii="Arial" w:eastAsia="Arial" w:hAnsi="Arial" w:cs="Arial"/>
          <w:color w:val="A6A6A6" w:themeColor="background1" w:themeShade="A6"/>
          <w:sz w:val="18"/>
          <w:szCs w:val="18"/>
          <w:lang w:val="en-CA"/>
        </w:rPr>
        <w:t xml:space="preserve">Collection </w:t>
      </w:r>
      <w:r w:rsidRPr="00A21A83">
        <w:rPr>
          <w:rFonts w:ascii="Arial" w:eastAsia="Arial" w:hAnsi="Arial" w:cs="Arial"/>
          <w:color w:val="A6A6A6" w:themeColor="background1" w:themeShade="A6"/>
          <w:sz w:val="18"/>
          <w:szCs w:val="18"/>
          <w:highlight w:val="white"/>
          <w:lang w:val="en-CA"/>
        </w:rPr>
        <w:t xml:space="preserve">George Eastman Museum </w:t>
      </w:r>
    </w:p>
    <w:p w14:paraId="4F66DCD1" w14:textId="77777777" w:rsidR="00A21A83" w:rsidRPr="00A21A83" w:rsidRDefault="00A21A83" w:rsidP="00A21A83">
      <w:pPr>
        <w:jc w:val="center"/>
        <w:textDirection w:val="btLr"/>
        <w:rPr>
          <w:color w:val="A6A6A6" w:themeColor="background1" w:themeShade="A6"/>
          <w:lang w:val="en-CA"/>
        </w:rPr>
      </w:pPr>
      <w:r w:rsidRPr="00A21A83">
        <w:rPr>
          <w:rFonts w:ascii="Arial" w:eastAsia="Arial" w:hAnsi="Arial" w:cs="Arial"/>
          <w:color w:val="A6A6A6" w:themeColor="background1" w:themeShade="A6"/>
          <w:sz w:val="18"/>
          <w:highlight w:val="white"/>
          <w:lang w:val="en-CA"/>
        </w:rPr>
        <w:t>TECHNÈS CC BY-SA 4.0</w:t>
      </w:r>
    </w:p>
    <w:p w14:paraId="0000000C" w14:textId="77777777" w:rsidR="00F037BC" w:rsidRPr="007F2663" w:rsidRDefault="00F037BC">
      <w:pPr>
        <w:rPr>
          <w:rFonts w:ascii="Arial" w:eastAsia="Arial" w:hAnsi="Arial" w:cs="Arial"/>
          <w:sz w:val="22"/>
          <w:szCs w:val="22"/>
          <w:lang w:val="en-CA"/>
        </w:rPr>
      </w:pPr>
    </w:p>
    <w:p w14:paraId="0000000D" w14:textId="77777777" w:rsidR="00F037BC" w:rsidRPr="007F2663" w:rsidRDefault="00F037BC">
      <w:pPr>
        <w:rPr>
          <w:rFonts w:ascii="Arial" w:eastAsia="Arial" w:hAnsi="Arial" w:cs="Arial"/>
          <w:sz w:val="22"/>
          <w:szCs w:val="22"/>
          <w:lang w:val="en-CA"/>
        </w:rPr>
      </w:pPr>
    </w:p>
    <w:p w14:paraId="0000000E" w14:textId="77777777" w:rsidR="00F037BC" w:rsidRDefault="007D144C">
      <w:pPr>
        <w:rPr>
          <w:rFonts w:ascii="Arial" w:eastAsia="Arial" w:hAnsi="Arial" w:cs="Arial"/>
          <w:sz w:val="22"/>
          <w:szCs w:val="22"/>
        </w:rPr>
      </w:pPr>
      <w:r>
        <w:rPr>
          <w:rFonts w:ascii="Arial" w:eastAsia="Arial" w:hAnsi="Arial" w:cs="Arial"/>
          <w:sz w:val="22"/>
          <w:szCs w:val="22"/>
        </w:rPr>
        <w:t>L’activité pédagogique s’inscrit dans le corpus scolaire des matières suivantes :</w:t>
      </w:r>
    </w:p>
    <w:p w14:paraId="0000000F" w14:textId="091EB154" w:rsidR="00F037BC" w:rsidRDefault="007D144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Science et technologie, deuxième cycle</w:t>
      </w:r>
      <w:r w:rsidR="00516C20">
        <w:rPr>
          <w:rFonts w:ascii="Arial" w:eastAsia="Arial" w:hAnsi="Arial" w:cs="Arial"/>
          <w:color w:val="000000"/>
          <w:sz w:val="22"/>
          <w:szCs w:val="22"/>
        </w:rPr>
        <w:t xml:space="preserve"> (Secondaire 3)</w:t>
      </w:r>
    </w:p>
    <w:p w14:paraId="00000010" w14:textId="3C7780FF" w:rsidR="00F037BC" w:rsidRDefault="007D144C">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Compétence</w:t>
      </w:r>
      <w:r w:rsidR="00DA0CA1">
        <w:rPr>
          <w:rFonts w:ascii="Arial" w:eastAsia="Arial" w:hAnsi="Arial" w:cs="Arial"/>
          <w:color w:val="000000"/>
          <w:sz w:val="22"/>
          <w:szCs w:val="22"/>
        </w:rPr>
        <w:t> </w:t>
      </w:r>
      <w:r>
        <w:rPr>
          <w:rFonts w:ascii="Arial" w:eastAsia="Arial" w:hAnsi="Arial" w:cs="Arial"/>
          <w:color w:val="000000"/>
          <w:sz w:val="22"/>
          <w:szCs w:val="22"/>
        </w:rPr>
        <w:t>1 : Communiquer à l’aide des langages utilisés en science et technologie</w:t>
      </w:r>
    </w:p>
    <w:p w14:paraId="00000011" w14:textId="16405177" w:rsidR="00F037BC" w:rsidRDefault="007D144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Français, langue d’enseignement, deuxième cycle </w:t>
      </w:r>
      <w:r w:rsidR="00516C20">
        <w:rPr>
          <w:rFonts w:ascii="Arial" w:eastAsia="Arial" w:hAnsi="Arial" w:cs="Arial"/>
          <w:color w:val="000000"/>
          <w:sz w:val="22"/>
          <w:szCs w:val="22"/>
        </w:rPr>
        <w:t>(Secondaire 3)</w:t>
      </w:r>
    </w:p>
    <w:p w14:paraId="00000012" w14:textId="43CFB075" w:rsidR="00F037BC" w:rsidRDefault="007D144C">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Compétence</w:t>
      </w:r>
      <w:r w:rsidR="00DA0CA1">
        <w:rPr>
          <w:rFonts w:ascii="Arial" w:eastAsia="Arial" w:hAnsi="Arial" w:cs="Arial"/>
          <w:color w:val="000000"/>
          <w:sz w:val="22"/>
          <w:szCs w:val="22"/>
        </w:rPr>
        <w:t> </w:t>
      </w:r>
      <w:r>
        <w:rPr>
          <w:rFonts w:ascii="Arial" w:eastAsia="Arial" w:hAnsi="Arial" w:cs="Arial"/>
          <w:color w:val="000000"/>
          <w:sz w:val="22"/>
          <w:szCs w:val="22"/>
        </w:rPr>
        <w:t>1 : Lire et apprécier des textes variés</w:t>
      </w:r>
    </w:p>
    <w:p w14:paraId="00000013" w14:textId="77777777" w:rsidR="00F037BC" w:rsidRDefault="00F037BC">
      <w:pPr>
        <w:spacing w:after="160" w:line="259" w:lineRule="auto"/>
        <w:rPr>
          <w:rFonts w:ascii="Quattrocento Sans" w:eastAsia="Quattrocento Sans" w:hAnsi="Quattrocento Sans" w:cs="Quattrocento Sans"/>
          <w:color w:val="201F1E"/>
          <w:sz w:val="23"/>
          <w:szCs w:val="23"/>
          <w:highlight w:val="white"/>
        </w:rPr>
      </w:pPr>
    </w:p>
    <w:p w14:paraId="00000014" w14:textId="77777777" w:rsidR="00F037BC" w:rsidRDefault="007D144C">
      <w:pPr>
        <w:spacing w:after="160" w:line="259" w:lineRule="auto"/>
        <w:rPr>
          <w:rFonts w:ascii="Arial" w:eastAsia="Arial" w:hAnsi="Arial" w:cs="Arial"/>
          <w:b/>
          <w:sz w:val="22"/>
          <w:szCs w:val="22"/>
        </w:rPr>
      </w:pPr>
      <w:r>
        <w:br w:type="page"/>
      </w:r>
    </w:p>
    <w:p w14:paraId="241DAB9A" w14:textId="1F9DD488" w:rsidR="00413725" w:rsidRPr="00263F5B" w:rsidRDefault="00413725" w:rsidP="00413725">
      <w:pPr>
        <w:pBdr>
          <w:top w:val="nil"/>
          <w:left w:val="nil"/>
          <w:bottom w:val="nil"/>
          <w:right w:val="nil"/>
          <w:between w:val="nil"/>
        </w:pBdr>
        <w:jc w:val="center"/>
        <w:rPr>
          <w:rFonts w:ascii="Arial" w:eastAsia="Arial" w:hAnsi="Arial" w:cs="Arial"/>
          <w:b/>
          <w:color w:val="000000"/>
          <w:sz w:val="22"/>
          <w:szCs w:val="22"/>
        </w:rPr>
      </w:pPr>
      <w:r w:rsidRPr="00263F5B">
        <w:rPr>
          <w:rFonts w:ascii="Arial" w:eastAsia="Arial" w:hAnsi="Arial" w:cs="Arial"/>
          <w:b/>
          <w:color w:val="000000"/>
          <w:sz w:val="22"/>
          <w:szCs w:val="22"/>
        </w:rPr>
        <w:lastRenderedPageBreak/>
        <w:t>Contexte de création de cet</w:t>
      </w:r>
      <w:r>
        <w:rPr>
          <w:rFonts w:ascii="Arial" w:eastAsia="Arial" w:hAnsi="Arial" w:cs="Arial"/>
          <w:b/>
          <w:color w:val="000000"/>
          <w:sz w:val="22"/>
          <w:szCs w:val="22"/>
        </w:rPr>
        <w:t>te caméra</w:t>
      </w:r>
    </w:p>
    <w:p w14:paraId="28CE4393" w14:textId="6D6CEF6D" w:rsidR="00413725" w:rsidRDefault="00413725" w:rsidP="00413725">
      <w:pPr>
        <w:pBdr>
          <w:top w:val="nil"/>
          <w:left w:val="nil"/>
          <w:bottom w:val="nil"/>
          <w:right w:val="nil"/>
          <w:between w:val="nil"/>
        </w:pBdr>
        <w:jc w:val="center"/>
        <w:rPr>
          <w:rFonts w:ascii="Arial" w:eastAsia="Arial" w:hAnsi="Arial" w:cs="Arial"/>
          <w:b/>
          <w:color w:val="000000"/>
          <w:sz w:val="20"/>
          <w:szCs w:val="20"/>
        </w:rPr>
      </w:pPr>
      <w:r w:rsidRPr="00263F5B">
        <w:rPr>
          <w:rFonts w:ascii="Arial" w:eastAsia="Arial" w:hAnsi="Arial" w:cs="Arial"/>
          <w:b/>
          <w:color w:val="000000"/>
          <w:sz w:val="20"/>
          <w:szCs w:val="20"/>
        </w:rPr>
        <w:t>Ce contenu peut être partagé par l'enseignant</w:t>
      </w:r>
      <w:r>
        <w:rPr>
          <w:rFonts w:ascii="Arial" w:eastAsia="Arial" w:hAnsi="Arial" w:cs="Arial"/>
          <w:b/>
          <w:color w:val="000000"/>
          <w:sz w:val="20"/>
          <w:szCs w:val="20"/>
        </w:rPr>
        <w:t>.e</w:t>
      </w:r>
      <w:r w:rsidRPr="00263F5B">
        <w:rPr>
          <w:rFonts w:ascii="Arial" w:eastAsia="Arial" w:hAnsi="Arial" w:cs="Arial"/>
          <w:b/>
          <w:color w:val="000000"/>
          <w:sz w:val="20"/>
          <w:szCs w:val="20"/>
        </w:rPr>
        <w:t xml:space="preserve"> pour introduire l'activité.</w:t>
      </w:r>
    </w:p>
    <w:p w14:paraId="072A09A2" w14:textId="77777777" w:rsidR="00413725" w:rsidRPr="00413725" w:rsidRDefault="00413725" w:rsidP="00413725">
      <w:pPr>
        <w:pBdr>
          <w:top w:val="nil"/>
          <w:left w:val="nil"/>
          <w:bottom w:val="nil"/>
          <w:right w:val="nil"/>
          <w:between w:val="nil"/>
        </w:pBdr>
        <w:jc w:val="center"/>
        <w:rPr>
          <w:rFonts w:ascii="Arial" w:eastAsia="Arial" w:hAnsi="Arial" w:cs="Arial"/>
          <w:b/>
          <w:color w:val="000000"/>
          <w:sz w:val="32"/>
          <w:szCs w:val="32"/>
        </w:rPr>
      </w:pPr>
    </w:p>
    <w:p w14:paraId="00000016" w14:textId="3A8821E1" w:rsidR="00F037BC" w:rsidRDefault="007D144C">
      <w:pPr>
        <w:spacing w:after="240" w:line="360" w:lineRule="auto"/>
        <w:rPr>
          <w:rFonts w:ascii="Arial" w:eastAsia="Arial" w:hAnsi="Arial" w:cs="Arial"/>
          <w:sz w:val="22"/>
          <w:szCs w:val="22"/>
        </w:rPr>
      </w:pPr>
      <w:r>
        <w:rPr>
          <w:rFonts w:ascii="Arial" w:eastAsia="Arial" w:hAnsi="Arial" w:cs="Arial"/>
          <w:sz w:val="22"/>
          <w:szCs w:val="22"/>
        </w:rPr>
        <w:t>Au début des années</w:t>
      </w:r>
      <w:r w:rsidR="00DA0CA1">
        <w:rPr>
          <w:rFonts w:ascii="Arial" w:eastAsia="Arial" w:hAnsi="Arial" w:cs="Arial"/>
          <w:sz w:val="22"/>
          <w:szCs w:val="22"/>
        </w:rPr>
        <w:t> </w:t>
      </w:r>
      <w:r>
        <w:rPr>
          <w:rFonts w:ascii="Arial" w:eastAsia="Arial" w:hAnsi="Arial" w:cs="Arial"/>
          <w:sz w:val="22"/>
          <w:szCs w:val="22"/>
        </w:rPr>
        <w:t xml:space="preserve">1900, l’industrie cinématographique est bien implantée à Chicago. Pour la petite anecdote, dès 1905, cette ville voit ouvrir un nombre important de salles de cinéma nommées </w:t>
      </w:r>
      <w:r>
        <w:rPr>
          <w:rFonts w:ascii="Arial" w:eastAsia="Arial" w:hAnsi="Arial" w:cs="Arial"/>
          <w:i/>
          <w:color w:val="000000"/>
          <w:sz w:val="22"/>
          <w:szCs w:val="22"/>
          <w:highlight w:val="white"/>
        </w:rPr>
        <w:t>nickelodeons</w:t>
      </w:r>
      <w:r>
        <w:rPr>
          <w:rFonts w:ascii="Arial" w:eastAsia="Arial" w:hAnsi="Arial" w:cs="Arial"/>
          <w:color w:val="000000"/>
          <w:sz w:val="22"/>
          <w:szCs w:val="22"/>
          <w:highlight w:val="white"/>
        </w:rPr>
        <w:t xml:space="preserve"> où pour la </w:t>
      </w:r>
      <w:r>
        <w:rPr>
          <w:rFonts w:ascii="Arial" w:eastAsia="Arial" w:hAnsi="Arial" w:cs="Arial"/>
          <w:sz w:val="22"/>
          <w:szCs w:val="22"/>
          <w:highlight w:val="white"/>
        </w:rPr>
        <w:t>somme de 5 sous il est possible de visionner de courts films muets généralement accompagnés par une mélodie jouée par un pianiste. Le nom de ce type de salle de cinéma est une combinaison du mot « nickel », qui signifie 5 sous en anglais, et du mot grec « odeons » référant à l’édifice fermé destiné aux concerts à l’époque de la Grèce antique (5</w:t>
      </w:r>
      <w:r>
        <w:rPr>
          <w:rFonts w:ascii="Arial" w:eastAsia="Arial" w:hAnsi="Arial" w:cs="Arial"/>
          <w:sz w:val="22"/>
          <w:szCs w:val="22"/>
          <w:highlight w:val="white"/>
          <w:vertAlign w:val="superscript"/>
        </w:rPr>
        <w:t>e</w:t>
      </w:r>
      <w:r>
        <w:rPr>
          <w:rFonts w:ascii="Arial" w:eastAsia="Arial" w:hAnsi="Arial" w:cs="Arial"/>
          <w:sz w:val="22"/>
          <w:szCs w:val="22"/>
          <w:highlight w:val="white"/>
        </w:rPr>
        <w:t xml:space="preserve"> siècle av. </w:t>
      </w:r>
      <w:r w:rsidR="000F6B24">
        <w:rPr>
          <w:rFonts w:ascii="Arial" w:eastAsia="Arial" w:hAnsi="Arial" w:cs="Arial"/>
          <w:sz w:val="22"/>
          <w:szCs w:val="22"/>
          <w:highlight w:val="white"/>
        </w:rPr>
        <w:t>è</w:t>
      </w:r>
      <w:r>
        <w:rPr>
          <w:rFonts w:ascii="Arial" w:eastAsia="Arial" w:hAnsi="Arial" w:cs="Arial"/>
          <w:sz w:val="22"/>
          <w:szCs w:val="22"/>
          <w:highlight w:val="white"/>
        </w:rPr>
        <w:t>.</w:t>
      </w:r>
      <w:r w:rsidR="000F6B24">
        <w:rPr>
          <w:rFonts w:ascii="Arial" w:eastAsia="Arial" w:hAnsi="Arial" w:cs="Arial"/>
          <w:sz w:val="22"/>
          <w:szCs w:val="22"/>
          <w:highlight w:val="white"/>
        </w:rPr>
        <w:t xml:space="preserve"> c.</w:t>
      </w:r>
      <w:r>
        <w:rPr>
          <w:rFonts w:ascii="Arial" w:eastAsia="Arial" w:hAnsi="Arial" w:cs="Arial"/>
          <w:sz w:val="22"/>
          <w:szCs w:val="22"/>
          <w:highlight w:val="white"/>
        </w:rPr>
        <w:t>).</w:t>
      </w:r>
      <w:r>
        <w:rPr>
          <w:rFonts w:ascii="Arial" w:eastAsia="Arial" w:hAnsi="Arial" w:cs="Arial"/>
          <w:sz w:val="22"/>
          <w:szCs w:val="22"/>
          <w:highlight w:val="white"/>
          <w:vertAlign w:val="superscript"/>
        </w:rPr>
        <w:footnoteReference w:id="1"/>
      </w:r>
    </w:p>
    <w:p w14:paraId="00000017" w14:textId="77777777" w:rsidR="00F037BC" w:rsidRDefault="007D144C">
      <w:pPr>
        <w:spacing w:after="240" w:line="360" w:lineRule="auto"/>
        <w:rPr>
          <w:rFonts w:ascii="Arial" w:eastAsia="Arial" w:hAnsi="Arial" w:cs="Arial"/>
          <w:sz w:val="22"/>
          <w:szCs w:val="22"/>
        </w:rPr>
      </w:pPr>
      <w:r>
        <w:rPr>
          <w:rFonts w:ascii="Arial" w:eastAsia="Arial" w:hAnsi="Arial" w:cs="Arial"/>
          <w:sz w:val="22"/>
          <w:szCs w:val="22"/>
        </w:rPr>
        <w:t xml:space="preserve">L’intérêt du public pour ces vues animées encourage les studios de cinéma à se munir de meilleurs équipements. C’est avec cette ambition de créer une caméra offrant une meilleure qualité d’image, et par le fait même d’atteindre l’industrie cinématographique en pleine expansion que Donald J. Bell et Albert S. Howell s’unissent et fondent la compagnie Bell &amp; Howell, à Chicago. En 1911, Albert S. Howell dépose un brevet pour son appareil « Motion Picture Machine », correspondant au premier modèle en bois de sa prochaine caméra, la </w:t>
      </w:r>
      <w:r>
        <w:rPr>
          <w:rFonts w:ascii="Arial" w:eastAsia="Arial" w:hAnsi="Arial" w:cs="Arial"/>
          <w:i/>
          <w:sz w:val="22"/>
          <w:szCs w:val="22"/>
        </w:rPr>
        <w:t>2709 modèle B</w:t>
      </w:r>
      <w:r>
        <w:rPr>
          <w:rFonts w:ascii="Arial" w:eastAsia="Arial" w:hAnsi="Arial" w:cs="Arial"/>
          <w:sz w:val="22"/>
          <w:szCs w:val="22"/>
        </w:rPr>
        <w:t xml:space="preserve">. C’est effectivement en 1912 que cette nouvelle caméra, en métal cette fois, est créée, puis largement utilisée par les opérateurs de studios. </w:t>
      </w:r>
    </w:p>
    <w:p w14:paraId="00000018" w14:textId="504DE742" w:rsidR="00F037BC" w:rsidRDefault="007D144C">
      <w:pPr>
        <w:spacing w:after="240" w:line="360" w:lineRule="auto"/>
        <w:rPr>
          <w:rFonts w:ascii="Arial" w:eastAsia="Arial" w:hAnsi="Arial" w:cs="Arial"/>
          <w:sz w:val="22"/>
          <w:szCs w:val="22"/>
        </w:rPr>
      </w:pPr>
      <w:r>
        <w:rPr>
          <w:rFonts w:ascii="Arial" w:eastAsia="Arial" w:hAnsi="Arial" w:cs="Arial"/>
          <w:sz w:val="22"/>
          <w:szCs w:val="22"/>
        </w:rPr>
        <w:t>Entre la fin des années</w:t>
      </w:r>
      <w:r w:rsidR="00DA0CA1">
        <w:rPr>
          <w:rFonts w:ascii="Arial" w:eastAsia="Arial" w:hAnsi="Arial" w:cs="Arial"/>
          <w:sz w:val="22"/>
          <w:szCs w:val="22"/>
        </w:rPr>
        <w:t> </w:t>
      </w:r>
      <w:r>
        <w:rPr>
          <w:rFonts w:ascii="Arial" w:eastAsia="Arial" w:hAnsi="Arial" w:cs="Arial"/>
          <w:sz w:val="22"/>
          <w:szCs w:val="22"/>
        </w:rPr>
        <w:t>1910 et la fin des années</w:t>
      </w:r>
      <w:r w:rsidR="00DA0CA1">
        <w:rPr>
          <w:rFonts w:ascii="Arial" w:eastAsia="Arial" w:hAnsi="Arial" w:cs="Arial"/>
          <w:sz w:val="22"/>
          <w:szCs w:val="22"/>
        </w:rPr>
        <w:t> </w:t>
      </w:r>
      <w:r>
        <w:rPr>
          <w:rFonts w:ascii="Arial" w:eastAsia="Arial" w:hAnsi="Arial" w:cs="Arial"/>
          <w:sz w:val="22"/>
          <w:szCs w:val="22"/>
        </w:rPr>
        <w:t xml:space="preserve">1920, la caméra la plus utilisée lors des tournages à Hollywood est la Bell &amp; Howell. Considérée comme la pointe des caméras professionnelles, ce modèle d’appareil est aussi présent dans les studios canadiens. La Bell &amp; Howell est reconnue pour sa grande qualité et la précision des images captées. Imposante et robuste, elle nécessite d’être fixée sur un trépied. Elle se démarque également, car elle possède un système ingénieux permettant de faire la mise au point. Toutes les spécificités qui font de la Bell &amp; Howell une caméra de studio de choix et qui a influencé les pratiques et l’esthétique du cinéma a tout d’abord commencé en étant une </w:t>
      </w:r>
      <w:r>
        <w:rPr>
          <w:rFonts w:ascii="Arial" w:eastAsia="Arial" w:hAnsi="Arial" w:cs="Arial"/>
          <w:i/>
          <w:sz w:val="22"/>
          <w:szCs w:val="22"/>
        </w:rPr>
        <w:t>simple</w:t>
      </w:r>
      <w:r>
        <w:rPr>
          <w:rFonts w:ascii="Arial" w:eastAsia="Arial" w:hAnsi="Arial" w:cs="Arial"/>
          <w:sz w:val="22"/>
          <w:szCs w:val="22"/>
        </w:rPr>
        <w:t xml:space="preserve"> idée. </w:t>
      </w:r>
    </w:p>
    <w:p w14:paraId="00000019" w14:textId="77777777" w:rsidR="00F037BC" w:rsidRDefault="007D144C">
      <w:pPr>
        <w:spacing w:after="160" w:line="259" w:lineRule="auto"/>
        <w:rPr>
          <w:rFonts w:ascii="Arial" w:eastAsia="Arial" w:hAnsi="Arial" w:cs="Arial"/>
          <w:b/>
          <w:sz w:val="22"/>
          <w:szCs w:val="22"/>
        </w:rPr>
      </w:pPr>
      <w:r>
        <w:br w:type="page"/>
      </w:r>
    </w:p>
    <w:p w14:paraId="0000001A" w14:textId="77777777" w:rsidR="00F037BC" w:rsidRDefault="007D144C">
      <w:pPr>
        <w:pBdr>
          <w:top w:val="nil"/>
          <w:left w:val="nil"/>
          <w:bottom w:val="nil"/>
          <w:right w:val="nil"/>
          <w:between w:val="nil"/>
        </w:pBdr>
        <w:spacing w:after="240" w:line="360" w:lineRule="auto"/>
        <w:ind w:left="2124" w:firstLine="707"/>
        <w:rPr>
          <w:rFonts w:ascii="Arial" w:eastAsia="Arial" w:hAnsi="Arial" w:cs="Arial"/>
          <w:b/>
          <w:color w:val="000000"/>
          <w:sz w:val="22"/>
          <w:szCs w:val="22"/>
        </w:rPr>
      </w:pPr>
      <w:r>
        <w:rPr>
          <w:rFonts w:ascii="Arial" w:eastAsia="Arial" w:hAnsi="Arial" w:cs="Arial"/>
          <w:b/>
          <w:color w:val="000000"/>
          <w:sz w:val="22"/>
          <w:szCs w:val="22"/>
        </w:rPr>
        <w:lastRenderedPageBreak/>
        <w:t>Activité pédagogique</w:t>
      </w:r>
    </w:p>
    <w:p w14:paraId="0000001B" w14:textId="4E237B32" w:rsidR="00F037BC" w:rsidRDefault="007D144C" w:rsidP="00DA0CA1">
      <w:pPr>
        <w:tabs>
          <w:tab w:val="left" w:pos="0"/>
        </w:tabs>
        <w:spacing w:after="240" w:line="360" w:lineRule="auto"/>
        <w:rPr>
          <w:rFonts w:ascii="Arial" w:eastAsia="Arial" w:hAnsi="Arial" w:cs="Arial"/>
          <w:sz w:val="22"/>
          <w:szCs w:val="22"/>
        </w:rPr>
      </w:pPr>
      <w:r>
        <w:rPr>
          <w:rFonts w:ascii="Arial" w:eastAsia="Arial" w:hAnsi="Arial" w:cs="Arial"/>
          <w:sz w:val="22"/>
          <w:szCs w:val="22"/>
        </w:rPr>
        <w:t>La création d’appareils technologiques, comme les caméras, est directement liée à l’émancipation d’une science ou d’une industrie. Les documents écrits qui les accompagnent ou qui les évoquent sont, quant à eux, considérés comme des témoins de l’évolution d’une société. En 1911, un document consignant une grande quantité d’informations techniques rédigé, puis modifié en 1912, est hautement important pour l’avènement de la Bell &amp; Howell</w:t>
      </w:r>
      <w:r w:rsidR="00DA0CA1">
        <w:rPr>
          <w:rFonts w:ascii="Arial" w:eastAsia="Arial" w:hAnsi="Arial" w:cs="Arial"/>
          <w:sz w:val="22"/>
          <w:szCs w:val="22"/>
        </w:rPr>
        <w:t> </w:t>
      </w:r>
      <w:r>
        <w:rPr>
          <w:rFonts w:ascii="Arial" w:eastAsia="Arial" w:hAnsi="Arial" w:cs="Arial"/>
          <w:i/>
          <w:sz w:val="22"/>
          <w:szCs w:val="22"/>
        </w:rPr>
        <w:t>2709 modèle B</w:t>
      </w:r>
      <w:r>
        <w:rPr>
          <w:rFonts w:ascii="Arial" w:eastAsia="Arial" w:hAnsi="Arial" w:cs="Arial"/>
          <w:sz w:val="22"/>
          <w:szCs w:val="22"/>
        </w:rPr>
        <w:t xml:space="preserve">. Dans le cadre de cette activité, les élèves sont invités à analyser le brevet d’invention et les informations qui l’accompagnent sur la </w:t>
      </w:r>
      <w:r w:rsidR="003A1214">
        <w:rPr>
          <w:rFonts w:ascii="Arial" w:eastAsia="Arial" w:hAnsi="Arial" w:cs="Arial"/>
          <w:sz w:val="22"/>
          <w:szCs w:val="22"/>
        </w:rPr>
        <w:t>page</w:t>
      </w:r>
      <w:r>
        <w:rPr>
          <w:rFonts w:ascii="Arial" w:eastAsia="Arial" w:hAnsi="Arial" w:cs="Arial"/>
          <w:sz w:val="22"/>
          <w:szCs w:val="22"/>
        </w:rPr>
        <w:t xml:space="preserve"> de cette caméra</w:t>
      </w:r>
      <w:r w:rsidR="003A1214">
        <w:rPr>
          <w:rFonts w:ascii="Arial" w:eastAsia="Arial" w:hAnsi="Arial" w:cs="Arial"/>
          <w:sz w:val="22"/>
          <w:szCs w:val="22"/>
        </w:rPr>
        <w:t>, dans la section Découvre les caméras</w:t>
      </w:r>
      <w:r>
        <w:rPr>
          <w:rFonts w:ascii="Arial" w:eastAsia="Arial" w:hAnsi="Arial" w:cs="Arial"/>
          <w:sz w:val="22"/>
          <w:szCs w:val="22"/>
        </w:rPr>
        <w:t>, afin de répondre aux questions suivantes :</w:t>
      </w:r>
    </w:p>
    <w:p w14:paraId="0000001C" w14:textId="6349F5F8"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 xml:space="preserve">Quel est le nom de son auteur? </w:t>
      </w:r>
      <w:r w:rsidR="00DA0CA1">
        <w:rPr>
          <w:rFonts w:ascii="Arial" w:eastAsia="Arial" w:hAnsi="Arial" w:cs="Arial"/>
          <w:color w:val="000000"/>
          <w:sz w:val="22"/>
          <w:szCs w:val="22"/>
        </w:rPr>
        <w:t>_______________________________________</w:t>
      </w:r>
    </w:p>
    <w:p w14:paraId="0000001D" w14:textId="276E0862"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Quelle est la nature du document?</w:t>
      </w:r>
      <w:r w:rsidR="00DA0CA1" w:rsidRPr="00DA0CA1">
        <w:rPr>
          <w:rFonts w:ascii="Arial" w:eastAsia="Arial" w:hAnsi="Arial" w:cs="Arial"/>
          <w:color w:val="000000"/>
          <w:sz w:val="22"/>
          <w:szCs w:val="22"/>
        </w:rPr>
        <w:t xml:space="preserve"> </w:t>
      </w:r>
      <w:r w:rsidR="00DA0CA1">
        <w:rPr>
          <w:rFonts w:ascii="Arial" w:eastAsia="Arial" w:hAnsi="Arial" w:cs="Arial"/>
          <w:color w:val="000000"/>
          <w:sz w:val="22"/>
          <w:szCs w:val="22"/>
        </w:rPr>
        <w:t>____________________________________</w:t>
      </w:r>
    </w:p>
    <w:p w14:paraId="0000001E" w14:textId="54D22937"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Les figure</w:t>
      </w:r>
      <w:r w:rsidR="00DA0CA1">
        <w:rPr>
          <w:rFonts w:ascii="Arial" w:eastAsia="Arial" w:hAnsi="Arial" w:cs="Arial"/>
          <w:color w:val="000000"/>
          <w:sz w:val="22"/>
          <w:szCs w:val="22"/>
        </w:rPr>
        <w:t>s </w:t>
      </w:r>
      <w:r>
        <w:rPr>
          <w:rFonts w:ascii="Arial" w:eastAsia="Arial" w:hAnsi="Arial" w:cs="Arial"/>
          <w:color w:val="000000"/>
          <w:sz w:val="22"/>
          <w:szCs w:val="22"/>
        </w:rPr>
        <w:t>1 et 2 représentent une vue de profil de la caméra. Quel est le terme technique de ce type de dessin (l’élève peut se référer à la page</w:t>
      </w:r>
      <w:r w:rsidR="00DA0CA1">
        <w:rPr>
          <w:rFonts w:ascii="Arial" w:eastAsia="Arial" w:hAnsi="Arial" w:cs="Arial"/>
          <w:color w:val="000000"/>
          <w:sz w:val="22"/>
          <w:szCs w:val="22"/>
        </w:rPr>
        <w:t> </w:t>
      </w:r>
      <w:r>
        <w:rPr>
          <w:rFonts w:ascii="Arial" w:eastAsia="Arial" w:hAnsi="Arial" w:cs="Arial"/>
          <w:color w:val="000000"/>
          <w:sz w:val="22"/>
          <w:szCs w:val="22"/>
        </w:rPr>
        <w:t>4, la ligne</w:t>
      </w:r>
      <w:r w:rsidR="00DA0CA1">
        <w:rPr>
          <w:rFonts w:ascii="Arial" w:eastAsia="Arial" w:hAnsi="Arial" w:cs="Arial"/>
          <w:color w:val="000000"/>
          <w:sz w:val="22"/>
          <w:szCs w:val="22"/>
        </w:rPr>
        <w:t> </w:t>
      </w:r>
      <w:r>
        <w:rPr>
          <w:rFonts w:ascii="Arial" w:eastAsia="Arial" w:hAnsi="Arial" w:cs="Arial"/>
          <w:color w:val="000000"/>
          <w:sz w:val="22"/>
          <w:szCs w:val="22"/>
        </w:rPr>
        <w:t xml:space="preserve">19 pour trouver la </w:t>
      </w:r>
      <w:r w:rsidR="00DA0CA1">
        <w:rPr>
          <w:rFonts w:ascii="Arial" w:eastAsia="Arial" w:hAnsi="Arial" w:cs="Arial"/>
          <w:color w:val="000000"/>
          <w:sz w:val="22"/>
          <w:szCs w:val="22"/>
        </w:rPr>
        <w:t>r</w:t>
      </w:r>
      <w:r>
        <w:rPr>
          <w:rFonts w:ascii="Arial" w:eastAsia="Arial" w:hAnsi="Arial" w:cs="Arial"/>
          <w:color w:val="000000"/>
          <w:sz w:val="22"/>
          <w:szCs w:val="22"/>
        </w:rPr>
        <w:t>éponse)?</w:t>
      </w:r>
      <w:r w:rsidR="00DA0CA1">
        <w:rPr>
          <w:rFonts w:ascii="Arial" w:eastAsia="Arial" w:hAnsi="Arial" w:cs="Arial"/>
          <w:color w:val="000000"/>
          <w:sz w:val="22"/>
          <w:szCs w:val="22"/>
        </w:rPr>
        <w:t xml:space="preserve"> ____________________________________________</w:t>
      </w:r>
    </w:p>
    <w:p w14:paraId="323509E8" w14:textId="6E9D5265" w:rsidR="00DA0CA1"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Selon tes connaissances, quel est l’intérêt de dessiner la coupe de la caméra aux figures</w:t>
      </w:r>
      <w:r w:rsidR="00DA0CA1">
        <w:rPr>
          <w:rFonts w:ascii="Arial" w:eastAsia="Arial" w:hAnsi="Arial" w:cs="Arial"/>
          <w:color w:val="000000"/>
          <w:sz w:val="22"/>
          <w:szCs w:val="22"/>
        </w:rPr>
        <w:t> </w:t>
      </w:r>
      <w:r>
        <w:rPr>
          <w:rFonts w:ascii="Arial" w:eastAsia="Arial" w:hAnsi="Arial" w:cs="Arial"/>
          <w:color w:val="000000"/>
          <w:sz w:val="22"/>
          <w:szCs w:val="22"/>
        </w:rPr>
        <w:t>1 et 2?</w:t>
      </w:r>
      <w:r w:rsidR="00DA0CA1">
        <w:rPr>
          <w:rFonts w:ascii="Arial" w:eastAsia="Arial" w:hAnsi="Arial" w:cs="Arial"/>
          <w:color w:val="000000"/>
          <w:sz w:val="22"/>
          <w:szCs w:val="22"/>
        </w:rPr>
        <w:t xml:space="preserve"> _________________________________________________</w:t>
      </w:r>
    </w:p>
    <w:p w14:paraId="562A0FB2" w14:textId="3C5311B5" w:rsidR="00DA0CA1" w:rsidRPr="00DA0CA1" w:rsidRDefault="00DA0CA1" w:rsidP="00DA0CA1">
      <w:pPr>
        <w:pBdr>
          <w:top w:val="nil"/>
          <w:left w:val="nil"/>
          <w:bottom w:val="nil"/>
          <w:right w:val="nil"/>
          <w:between w:val="nil"/>
        </w:pBdr>
        <w:tabs>
          <w:tab w:val="left" w:pos="0"/>
        </w:tabs>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w:t>
      </w:r>
    </w:p>
    <w:p w14:paraId="00000020" w14:textId="3B92B29E"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 xml:space="preserve">En te </w:t>
      </w:r>
      <w:r>
        <w:rPr>
          <w:rFonts w:ascii="Arial" w:eastAsia="Arial" w:hAnsi="Arial" w:cs="Arial"/>
          <w:sz w:val="22"/>
          <w:szCs w:val="22"/>
        </w:rPr>
        <w:t>référant</w:t>
      </w:r>
      <w:r>
        <w:rPr>
          <w:rFonts w:ascii="Arial" w:eastAsia="Arial" w:hAnsi="Arial" w:cs="Arial"/>
          <w:color w:val="000000"/>
          <w:sz w:val="22"/>
          <w:szCs w:val="22"/>
        </w:rPr>
        <w:t xml:space="preserve"> à la description du document, explique pourquoi l’auteur y présente ainsi le mécanisme de la </w:t>
      </w:r>
      <w:r w:rsidR="00DF2412">
        <w:rPr>
          <w:rFonts w:ascii="Arial" w:eastAsia="Arial" w:hAnsi="Arial" w:cs="Arial"/>
          <w:color w:val="000000"/>
          <w:sz w:val="22"/>
          <w:szCs w:val="22"/>
        </w:rPr>
        <w:t>c</w:t>
      </w:r>
      <w:r>
        <w:rPr>
          <w:rFonts w:ascii="Arial" w:eastAsia="Arial" w:hAnsi="Arial" w:cs="Arial"/>
          <w:color w:val="000000"/>
          <w:sz w:val="22"/>
          <w:szCs w:val="22"/>
        </w:rPr>
        <w:t>améra.</w:t>
      </w:r>
      <w:r w:rsidR="00DF2412">
        <w:rPr>
          <w:rFonts w:ascii="Arial" w:eastAsia="Arial" w:hAnsi="Arial" w:cs="Arial"/>
          <w:color w:val="000000"/>
          <w:sz w:val="22"/>
          <w:szCs w:val="22"/>
        </w:rPr>
        <w:t xml:space="preserve"> </w:t>
      </w:r>
      <w:r w:rsidR="00DA0CA1">
        <w:rPr>
          <w:rFonts w:ascii="Arial" w:eastAsia="Arial" w:hAnsi="Arial" w:cs="Arial"/>
          <w:color w:val="000000"/>
          <w:sz w:val="22"/>
          <w:szCs w:val="22"/>
        </w:rPr>
        <w:t>_____________________________________________________</w:t>
      </w:r>
      <w:r w:rsidR="00DF2412">
        <w:rPr>
          <w:rFonts w:ascii="Arial" w:eastAsia="Arial" w:hAnsi="Arial" w:cs="Arial"/>
          <w:color w:val="000000"/>
          <w:sz w:val="22"/>
          <w:szCs w:val="22"/>
        </w:rPr>
        <w:t>___________</w:t>
      </w:r>
    </w:p>
    <w:p w14:paraId="678220B1" w14:textId="0A3CB64B" w:rsidR="00DA0CA1" w:rsidRDefault="00DA0CA1" w:rsidP="00DA0CA1">
      <w:pPr>
        <w:pBdr>
          <w:top w:val="nil"/>
          <w:left w:val="nil"/>
          <w:bottom w:val="nil"/>
          <w:right w:val="nil"/>
          <w:between w:val="nil"/>
        </w:pBdr>
        <w:tabs>
          <w:tab w:val="left" w:pos="0"/>
        </w:tabs>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w:t>
      </w:r>
    </w:p>
    <w:p w14:paraId="00000021" w14:textId="77777777"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L’auteur du document a ajouté des cotations aux dessins. À quoi servent-ils?</w:t>
      </w:r>
    </w:p>
    <w:p w14:paraId="0121CD99" w14:textId="09A19BF5" w:rsidR="00DA0CA1" w:rsidRDefault="00DA0CA1" w:rsidP="00DA0CA1">
      <w:pPr>
        <w:pBdr>
          <w:top w:val="nil"/>
          <w:left w:val="nil"/>
          <w:bottom w:val="nil"/>
          <w:right w:val="nil"/>
          <w:between w:val="nil"/>
        </w:pBdr>
        <w:tabs>
          <w:tab w:val="left" w:pos="0"/>
        </w:tabs>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w:t>
      </w:r>
    </w:p>
    <w:p w14:paraId="00000022" w14:textId="55A08B1C" w:rsidR="00F037BC" w:rsidRDefault="007D144C" w:rsidP="00DA0CA1">
      <w:pPr>
        <w:numPr>
          <w:ilvl w:val="0"/>
          <w:numId w:val="3"/>
        </w:numPr>
        <w:pBdr>
          <w:top w:val="nil"/>
          <w:left w:val="nil"/>
          <w:bottom w:val="nil"/>
          <w:right w:val="nil"/>
          <w:between w:val="nil"/>
        </w:pBdr>
        <w:tabs>
          <w:tab w:val="left" w:pos="0"/>
        </w:tabs>
        <w:spacing w:after="240" w:line="360" w:lineRule="auto"/>
        <w:rPr>
          <w:rFonts w:ascii="Arial" w:eastAsia="Arial" w:hAnsi="Arial" w:cs="Arial"/>
          <w:color w:val="000000"/>
          <w:sz w:val="22"/>
          <w:szCs w:val="22"/>
        </w:rPr>
      </w:pPr>
      <w:r>
        <w:rPr>
          <w:rFonts w:ascii="Arial" w:eastAsia="Arial" w:hAnsi="Arial" w:cs="Arial"/>
          <w:color w:val="000000"/>
          <w:sz w:val="22"/>
          <w:szCs w:val="22"/>
        </w:rPr>
        <w:t>Sur ces dessins techniques, retrouve-t-on une échelle de grandeur?</w:t>
      </w:r>
      <w:r w:rsidR="00DA0CA1">
        <w:rPr>
          <w:rFonts w:ascii="Arial" w:eastAsia="Arial" w:hAnsi="Arial" w:cs="Arial"/>
          <w:color w:val="000000"/>
          <w:sz w:val="22"/>
          <w:szCs w:val="22"/>
        </w:rPr>
        <w:t xml:space="preserve"> __________</w:t>
      </w:r>
    </w:p>
    <w:p w14:paraId="00000023" w14:textId="77777777" w:rsidR="00F037BC" w:rsidRDefault="007D144C" w:rsidP="00DA0CA1">
      <w:pPr>
        <w:tabs>
          <w:tab w:val="left" w:pos="0"/>
        </w:tabs>
        <w:spacing w:after="240" w:line="360" w:lineRule="auto"/>
        <w:rPr>
          <w:rFonts w:ascii="Arial" w:eastAsia="Arial" w:hAnsi="Arial" w:cs="Arial"/>
          <w:sz w:val="22"/>
          <w:szCs w:val="22"/>
        </w:rPr>
      </w:pPr>
      <w:r>
        <w:rPr>
          <w:rFonts w:ascii="Arial" w:eastAsia="Arial" w:hAnsi="Arial" w:cs="Arial"/>
          <w:sz w:val="22"/>
          <w:szCs w:val="22"/>
        </w:rPr>
        <w:t>Comme informations complémentaires pour contextualiser la création du document, les élèves sont encouragés à consulter la fiche de la caméra Bell &amp; Howell pour répondre aux questions suivantes :</w:t>
      </w:r>
    </w:p>
    <w:p w14:paraId="00000024" w14:textId="703E0204"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Quelle était la fonction de son auteur?</w:t>
      </w:r>
      <w:r w:rsidR="00DA0CA1">
        <w:rPr>
          <w:rFonts w:ascii="Arial" w:eastAsia="Arial" w:hAnsi="Arial" w:cs="Arial"/>
          <w:color w:val="000000"/>
          <w:sz w:val="22"/>
          <w:szCs w:val="22"/>
        </w:rPr>
        <w:t xml:space="preserve"> _________________________________</w:t>
      </w:r>
    </w:p>
    <w:p w14:paraId="00000025" w14:textId="15E03922"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Comment se nomme son associé?</w:t>
      </w:r>
      <w:r w:rsidR="00DA0CA1">
        <w:rPr>
          <w:rFonts w:ascii="Arial" w:eastAsia="Arial" w:hAnsi="Arial" w:cs="Arial"/>
          <w:color w:val="000000"/>
          <w:sz w:val="22"/>
          <w:szCs w:val="22"/>
        </w:rPr>
        <w:t>____________________________________</w:t>
      </w:r>
    </w:p>
    <w:p w14:paraId="423A0E6C" w14:textId="77777777" w:rsidR="003A1214" w:rsidRDefault="003A1214" w:rsidP="003A1214">
      <w:pPr>
        <w:pBdr>
          <w:top w:val="nil"/>
          <w:left w:val="nil"/>
          <w:bottom w:val="nil"/>
          <w:right w:val="nil"/>
          <w:between w:val="nil"/>
        </w:pBdr>
        <w:tabs>
          <w:tab w:val="left" w:pos="0"/>
        </w:tabs>
        <w:spacing w:line="360" w:lineRule="auto"/>
        <w:ind w:left="720"/>
        <w:rPr>
          <w:rFonts w:ascii="Arial" w:eastAsia="Arial" w:hAnsi="Arial" w:cs="Arial"/>
          <w:color w:val="000000"/>
          <w:sz w:val="22"/>
          <w:szCs w:val="22"/>
        </w:rPr>
      </w:pPr>
    </w:p>
    <w:p w14:paraId="65EF3515" w14:textId="07EB7EFF" w:rsidR="00DA0CA1" w:rsidRDefault="007D144C" w:rsidP="00DA0CA1">
      <w:pPr>
        <w:numPr>
          <w:ilvl w:val="0"/>
          <w:numId w:val="3"/>
        </w:numPr>
        <w:pBdr>
          <w:top w:val="nil"/>
          <w:left w:val="nil"/>
          <w:bottom w:val="nil"/>
          <w:right w:val="nil"/>
          <w:between w:val="nil"/>
        </w:pBdr>
        <w:tabs>
          <w:tab w:val="left" w:pos="0"/>
        </w:tabs>
        <w:spacing w:after="120"/>
        <w:ind w:left="714" w:hanging="357"/>
        <w:rPr>
          <w:rFonts w:ascii="Arial" w:eastAsia="Arial" w:hAnsi="Arial" w:cs="Arial"/>
          <w:color w:val="000000"/>
          <w:sz w:val="22"/>
          <w:szCs w:val="22"/>
        </w:rPr>
      </w:pPr>
      <w:r>
        <w:rPr>
          <w:rFonts w:ascii="Arial" w:eastAsia="Arial" w:hAnsi="Arial" w:cs="Arial"/>
          <w:color w:val="000000"/>
          <w:sz w:val="22"/>
          <w:szCs w:val="22"/>
        </w:rPr>
        <w:lastRenderedPageBreak/>
        <w:t>Dans quelle ville est fondé leur compagnie, et pourquoi?</w:t>
      </w:r>
      <w:r w:rsidR="00DA0CA1">
        <w:rPr>
          <w:rFonts w:ascii="Arial" w:eastAsia="Arial" w:hAnsi="Arial" w:cs="Arial"/>
          <w:color w:val="000000"/>
          <w:sz w:val="22"/>
          <w:szCs w:val="22"/>
        </w:rPr>
        <w:t xml:space="preserve"> __________________</w:t>
      </w:r>
    </w:p>
    <w:p w14:paraId="5C1FF4B6" w14:textId="50FBD0B2" w:rsidR="00DA0CA1" w:rsidRDefault="00DA0CA1" w:rsidP="00DA0CA1">
      <w:pPr>
        <w:pBdr>
          <w:top w:val="nil"/>
          <w:left w:val="nil"/>
          <w:bottom w:val="nil"/>
          <w:right w:val="nil"/>
          <w:between w:val="nil"/>
        </w:pBdr>
        <w:tabs>
          <w:tab w:val="left" w:pos="0"/>
        </w:tabs>
        <w:spacing w:after="120"/>
        <w:ind w:left="714"/>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w:t>
      </w:r>
    </w:p>
    <w:p w14:paraId="5C701C74" w14:textId="77777777" w:rsidR="00DF2412" w:rsidRPr="00DF2412" w:rsidRDefault="00DF2412" w:rsidP="00DA0CA1">
      <w:pPr>
        <w:tabs>
          <w:tab w:val="left" w:pos="0"/>
        </w:tabs>
        <w:spacing w:after="240" w:line="360" w:lineRule="auto"/>
        <w:rPr>
          <w:rFonts w:ascii="Arial" w:eastAsia="Arial" w:hAnsi="Arial" w:cs="Arial"/>
          <w:sz w:val="4"/>
          <w:szCs w:val="4"/>
        </w:rPr>
      </w:pPr>
    </w:p>
    <w:p w14:paraId="00000027" w14:textId="4D8AAF33" w:rsidR="00F037BC" w:rsidRDefault="007D144C" w:rsidP="00DA0CA1">
      <w:pPr>
        <w:tabs>
          <w:tab w:val="left" w:pos="0"/>
        </w:tabs>
        <w:spacing w:after="240" w:line="360" w:lineRule="auto"/>
        <w:rPr>
          <w:rFonts w:ascii="Arial" w:eastAsia="Arial" w:hAnsi="Arial" w:cs="Arial"/>
          <w:i/>
          <w:sz w:val="22"/>
          <w:szCs w:val="22"/>
        </w:rPr>
      </w:pPr>
      <w:r>
        <w:rPr>
          <w:rFonts w:ascii="Arial" w:eastAsia="Arial" w:hAnsi="Arial" w:cs="Arial"/>
          <w:sz w:val="22"/>
          <w:szCs w:val="22"/>
        </w:rPr>
        <w:t>Concernant la Bell &amp; Howell</w:t>
      </w:r>
      <w:r w:rsidR="00DA0CA1">
        <w:rPr>
          <w:rFonts w:ascii="Arial" w:eastAsia="Arial" w:hAnsi="Arial" w:cs="Arial"/>
          <w:sz w:val="22"/>
          <w:szCs w:val="22"/>
        </w:rPr>
        <w:t> </w:t>
      </w:r>
      <w:r>
        <w:rPr>
          <w:rFonts w:ascii="Arial" w:eastAsia="Arial" w:hAnsi="Arial" w:cs="Arial"/>
          <w:i/>
          <w:sz w:val="22"/>
          <w:szCs w:val="22"/>
        </w:rPr>
        <w:t>2709 modèle B :</w:t>
      </w:r>
    </w:p>
    <w:p w14:paraId="00000028" w14:textId="140F8A53" w:rsidR="00F037BC" w:rsidRDefault="007D144C" w:rsidP="00DA0CA1">
      <w:pPr>
        <w:numPr>
          <w:ilvl w:val="0"/>
          <w:numId w:val="3"/>
        </w:numPr>
        <w:pBdr>
          <w:top w:val="nil"/>
          <w:left w:val="nil"/>
          <w:bottom w:val="nil"/>
          <w:right w:val="nil"/>
          <w:between w:val="nil"/>
        </w:pBdr>
        <w:tabs>
          <w:tab w:val="left" w:pos="0"/>
        </w:tabs>
        <w:spacing w:line="360" w:lineRule="auto"/>
        <w:rPr>
          <w:rFonts w:ascii="Arial" w:eastAsia="Arial" w:hAnsi="Arial" w:cs="Arial"/>
          <w:color w:val="000000"/>
          <w:sz w:val="22"/>
          <w:szCs w:val="22"/>
        </w:rPr>
      </w:pPr>
      <w:r>
        <w:rPr>
          <w:rFonts w:ascii="Arial" w:eastAsia="Arial" w:hAnsi="Arial" w:cs="Arial"/>
          <w:color w:val="000000"/>
          <w:sz w:val="22"/>
          <w:szCs w:val="22"/>
        </w:rPr>
        <w:t>Nomme deux caractéristiques de l’appareil;</w:t>
      </w:r>
      <w:r w:rsidR="00DA0CA1">
        <w:rPr>
          <w:rFonts w:ascii="Arial" w:eastAsia="Arial" w:hAnsi="Arial" w:cs="Arial"/>
          <w:color w:val="000000"/>
          <w:sz w:val="22"/>
          <w:szCs w:val="22"/>
        </w:rPr>
        <w:t>______________________________</w:t>
      </w:r>
    </w:p>
    <w:p w14:paraId="2D0AD80F" w14:textId="5CF2CA24" w:rsidR="00DA0CA1" w:rsidRDefault="00DA0CA1" w:rsidP="00DA0CA1">
      <w:pPr>
        <w:pBdr>
          <w:top w:val="nil"/>
          <w:left w:val="nil"/>
          <w:bottom w:val="nil"/>
          <w:right w:val="nil"/>
          <w:between w:val="nil"/>
        </w:pBdr>
        <w:tabs>
          <w:tab w:val="left" w:pos="0"/>
        </w:tabs>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w:t>
      </w:r>
    </w:p>
    <w:p w14:paraId="6941BF30" w14:textId="4A37CA9E" w:rsidR="00DA0CA1" w:rsidRDefault="007D144C" w:rsidP="00DA0CA1">
      <w:pPr>
        <w:numPr>
          <w:ilvl w:val="0"/>
          <w:numId w:val="3"/>
        </w:numPr>
        <w:pBdr>
          <w:top w:val="nil"/>
          <w:left w:val="nil"/>
          <w:bottom w:val="nil"/>
          <w:right w:val="nil"/>
          <w:between w:val="nil"/>
        </w:pBdr>
        <w:tabs>
          <w:tab w:val="left" w:pos="0"/>
        </w:tabs>
        <w:spacing w:line="360" w:lineRule="auto"/>
        <w:ind w:left="714" w:hanging="357"/>
        <w:rPr>
          <w:rFonts w:ascii="Arial" w:eastAsia="Arial" w:hAnsi="Arial" w:cs="Arial"/>
          <w:color w:val="000000"/>
          <w:sz w:val="22"/>
          <w:szCs w:val="22"/>
        </w:rPr>
      </w:pPr>
      <w:r>
        <w:rPr>
          <w:rFonts w:ascii="Arial" w:eastAsia="Arial" w:hAnsi="Arial" w:cs="Arial"/>
          <w:color w:val="000000"/>
          <w:sz w:val="22"/>
          <w:szCs w:val="22"/>
        </w:rPr>
        <w:t>Nomme deux accessoires et leur spécificité;</w:t>
      </w:r>
      <w:r w:rsidR="00DA0CA1">
        <w:rPr>
          <w:rFonts w:ascii="Arial" w:eastAsia="Arial" w:hAnsi="Arial" w:cs="Arial"/>
          <w:color w:val="000000"/>
          <w:sz w:val="22"/>
          <w:szCs w:val="22"/>
        </w:rPr>
        <w:t xml:space="preserve"> _____________________________</w:t>
      </w:r>
    </w:p>
    <w:p w14:paraId="5964E68A" w14:textId="7440E7B4" w:rsidR="00DA0CA1" w:rsidRDefault="00DA0CA1" w:rsidP="00DA0CA1">
      <w:pPr>
        <w:pBdr>
          <w:top w:val="nil"/>
          <w:left w:val="nil"/>
          <w:bottom w:val="nil"/>
          <w:right w:val="nil"/>
          <w:between w:val="nil"/>
        </w:pBdr>
        <w:tabs>
          <w:tab w:val="left" w:pos="0"/>
        </w:tabs>
        <w:spacing w:line="360" w:lineRule="auto"/>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w:t>
      </w:r>
    </w:p>
    <w:p w14:paraId="47BB372F" w14:textId="77777777" w:rsidR="00DA0CA1" w:rsidRPr="00DA0CA1" w:rsidRDefault="00DA0CA1" w:rsidP="00DA0CA1">
      <w:pPr>
        <w:pBdr>
          <w:top w:val="nil"/>
          <w:left w:val="nil"/>
          <w:bottom w:val="nil"/>
          <w:right w:val="nil"/>
          <w:between w:val="nil"/>
        </w:pBdr>
        <w:tabs>
          <w:tab w:val="left" w:pos="0"/>
        </w:tabs>
        <w:spacing w:line="360" w:lineRule="auto"/>
        <w:ind w:left="720"/>
        <w:rPr>
          <w:rFonts w:ascii="Arial" w:eastAsia="Arial" w:hAnsi="Arial" w:cs="Arial"/>
          <w:color w:val="000000"/>
          <w:sz w:val="22"/>
          <w:szCs w:val="22"/>
        </w:rPr>
      </w:pPr>
    </w:p>
    <w:p w14:paraId="0000002A" w14:textId="73B4D25C" w:rsidR="00F037BC" w:rsidRDefault="007D144C" w:rsidP="00DA0CA1">
      <w:pPr>
        <w:tabs>
          <w:tab w:val="left" w:pos="0"/>
        </w:tabs>
        <w:spacing w:after="240" w:line="360" w:lineRule="auto"/>
        <w:rPr>
          <w:rFonts w:ascii="Arial" w:eastAsia="Arial" w:hAnsi="Arial" w:cs="Arial"/>
          <w:sz w:val="22"/>
          <w:szCs w:val="22"/>
        </w:rPr>
      </w:pPr>
      <w:r>
        <w:rPr>
          <w:rFonts w:ascii="Arial" w:eastAsia="Arial" w:hAnsi="Arial" w:cs="Arial"/>
          <w:sz w:val="22"/>
          <w:szCs w:val="22"/>
        </w:rPr>
        <w:t xml:space="preserve">Pour témoigner de la qualité de cette invention, les élèves peuvent visionner les extraits de </w:t>
      </w:r>
      <w:r>
        <w:rPr>
          <w:rFonts w:ascii="Arial" w:eastAsia="Arial" w:hAnsi="Arial" w:cs="Arial"/>
          <w:i/>
          <w:sz w:val="22"/>
          <w:szCs w:val="22"/>
        </w:rPr>
        <w:t>Carry on, Sergeant!</w:t>
      </w:r>
      <w:r>
        <w:rPr>
          <w:rFonts w:ascii="Arial" w:eastAsia="Arial" w:hAnsi="Arial" w:cs="Arial"/>
          <w:sz w:val="22"/>
          <w:szCs w:val="22"/>
        </w:rPr>
        <w:t xml:space="preserve"> et </w:t>
      </w:r>
      <w:r>
        <w:rPr>
          <w:rFonts w:ascii="Arial" w:eastAsia="Arial" w:hAnsi="Arial" w:cs="Arial"/>
          <w:i/>
          <w:sz w:val="22"/>
          <w:szCs w:val="22"/>
        </w:rPr>
        <w:t>Back to God’s Country</w:t>
      </w:r>
      <w:r>
        <w:rPr>
          <w:rFonts w:ascii="Arial" w:eastAsia="Arial" w:hAnsi="Arial" w:cs="Arial"/>
          <w:sz w:val="22"/>
          <w:szCs w:val="22"/>
        </w:rPr>
        <w:t xml:space="preserve">. </w:t>
      </w:r>
      <w:r w:rsidRPr="00DA0CA1">
        <w:rPr>
          <w:rFonts w:ascii="Arial" w:eastAsia="Arial" w:hAnsi="Arial" w:cs="Arial"/>
          <w:sz w:val="22"/>
          <w:szCs w:val="22"/>
        </w:rPr>
        <w:t>L’enseignant</w:t>
      </w:r>
      <w:r w:rsidR="008F0299" w:rsidRPr="00DA0CA1">
        <w:rPr>
          <w:rFonts w:ascii="Arial" w:eastAsia="Arial" w:hAnsi="Arial" w:cs="Arial"/>
          <w:sz w:val="22"/>
          <w:szCs w:val="22"/>
        </w:rPr>
        <w:t>.</w:t>
      </w:r>
      <w:r w:rsidR="00DA0CA1">
        <w:rPr>
          <w:rFonts w:ascii="Arial" w:eastAsia="Arial" w:hAnsi="Arial" w:cs="Arial"/>
          <w:sz w:val="22"/>
          <w:szCs w:val="22"/>
        </w:rPr>
        <w:t xml:space="preserve"> e</w:t>
      </w:r>
      <w:r>
        <w:rPr>
          <w:rFonts w:ascii="Arial" w:eastAsia="Arial" w:hAnsi="Arial" w:cs="Arial"/>
          <w:sz w:val="22"/>
          <w:szCs w:val="22"/>
        </w:rPr>
        <w:t xml:space="preserve"> peut proposer un retour sur leur appréciation de ces extraits et discuter de leurs différences (</w:t>
      </w:r>
      <w:r w:rsidR="00941AF6">
        <w:rPr>
          <w:rFonts w:ascii="Arial" w:eastAsia="Arial" w:hAnsi="Arial" w:cs="Arial"/>
          <w:sz w:val="22"/>
          <w:szCs w:val="22"/>
        </w:rPr>
        <w:t>S</w:t>
      </w:r>
      <w:r>
        <w:rPr>
          <w:rFonts w:ascii="Arial" w:eastAsia="Arial" w:hAnsi="Arial" w:cs="Arial"/>
          <w:sz w:val="22"/>
          <w:szCs w:val="22"/>
        </w:rPr>
        <w:t>ont-ils tournés à l’intérieur</w:t>
      </w:r>
      <w:r w:rsidR="00941AF6">
        <w:rPr>
          <w:rFonts w:ascii="Arial" w:eastAsia="Arial" w:hAnsi="Arial" w:cs="Arial"/>
          <w:sz w:val="22"/>
          <w:szCs w:val="22"/>
        </w:rPr>
        <w:t xml:space="preserve"> ou à l’extérieur d’un studio? S</w:t>
      </w:r>
      <w:r>
        <w:rPr>
          <w:rFonts w:ascii="Arial" w:eastAsia="Arial" w:hAnsi="Arial" w:cs="Arial"/>
          <w:sz w:val="22"/>
          <w:szCs w:val="22"/>
        </w:rPr>
        <w:t xml:space="preserve">ont-ils </w:t>
      </w:r>
      <w:r w:rsidR="00941AF6">
        <w:rPr>
          <w:rFonts w:ascii="Arial" w:eastAsia="Arial" w:hAnsi="Arial" w:cs="Arial"/>
          <w:sz w:val="22"/>
          <w:szCs w:val="22"/>
        </w:rPr>
        <w:t>en couleur ou en noir de blanc? Y</w:t>
      </w:r>
      <w:r>
        <w:rPr>
          <w:rFonts w:ascii="Arial" w:eastAsia="Arial" w:hAnsi="Arial" w:cs="Arial"/>
          <w:sz w:val="22"/>
          <w:szCs w:val="22"/>
        </w:rPr>
        <w:t xml:space="preserve">-a-t-il des mouvements de caméra ou les plans sont statiques? </w:t>
      </w:r>
      <w:r w:rsidR="00941AF6">
        <w:rPr>
          <w:rFonts w:ascii="Arial" w:eastAsia="Arial" w:hAnsi="Arial" w:cs="Arial"/>
          <w:sz w:val="22"/>
          <w:szCs w:val="22"/>
        </w:rPr>
        <w:t>E</w:t>
      </w:r>
      <w:r>
        <w:rPr>
          <w:rFonts w:ascii="Arial" w:eastAsia="Arial" w:hAnsi="Arial" w:cs="Arial"/>
          <w:sz w:val="22"/>
          <w:szCs w:val="22"/>
        </w:rPr>
        <w:t>st-ce qu’il y a de la superposition d’images ou pas?).</w:t>
      </w:r>
    </w:p>
    <w:p w14:paraId="0000002B" w14:textId="77777777" w:rsidR="00F037BC" w:rsidRDefault="00F037BC" w:rsidP="00DA0CA1">
      <w:pPr>
        <w:spacing w:after="160" w:line="259" w:lineRule="auto"/>
        <w:rPr>
          <w:rFonts w:ascii="Arial" w:eastAsia="Arial" w:hAnsi="Arial" w:cs="Arial"/>
          <w:sz w:val="22"/>
          <w:szCs w:val="22"/>
        </w:rPr>
      </w:pPr>
    </w:p>
    <w:p w14:paraId="0000002C" w14:textId="77777777" w:rsidR="00F037BC" w:rsidRDefault="00F037BC" w:rsidP="00DA0CA1">
      <w:pPr>
        <w:tabs>
          <w:tab w:val="left" w:pos="0"/>
        </w:tabs>
        <w:rPr>
          <w:rFonts w:ascii="Arial" w:eastAsia="Arial" w:hAnsi="Arial" w:cs="Arial"/>
          <w:sz w:val="22"/>
          <w:szCs w:val="22"/>
        </w:rPr>
      </w:pPr>
    </w:p>
    <w:p w14:paraId="38AC9DD7" w14:textId="77777777" w:rsidR="00463C66" w:rsidRDefault="00463C66">
      <w:pPr>
        <w:rPr>
          <w:rFonts w:ascii="Arial" w:eastAsia="Arial" w:hAnsi="Arial" w:cs="Arial"/>
          <w:i/>
          <w:sz w:val="22"/>
          <w:szCs w:val="22"/>
        </w:rPr>
      </w:pPr>
      <w:r>
        <w:rPr>
          <w:rFonts w:ascii="Arial" w:eastAsia="Arial" w:hAnsi="Arial" w:cs="Arial"/>
          <w:i/>
          <w:sz w:val="22"/>
          <w:szCs w:val="22"/>
        </w:rPr>
        <w:br w:type="page"/>
      </w:r>
    </w:p>
    <w:p w14:paraId="0000002D" w14:textId="2E39BC42" w:rsidR="00F037BC" w:rsidRDefault="00941AF6" w:rsidP="00413725">
      <w:pPr>
        <w:pBdr>
          <w:top w:val="single" w:sz="4" w:space="1" w:color="auto"/>
          <w:left w:val="single" w:sz="4" w:space="4" w:color="auto"/>
          <w:bottom w:val="single" w:sz="4" w:space="1" w:color="auto"/>
          <w:right w:val="single" w:sz="4" w:space="4" w:color="auto"/>
        </w:pBdr>
        <w:tabs>
          <w:tab w:val="left" w:pos="0"/>
        </w:tabs>
        <w:rPr>
          <w:rFonts w:ascii="Arial" w:eastAsia="Arial" w:hAnsi="Arial" w:cs="Arial"/>
          <w:i/>
          <w:sz w:val="22"/>
          <w:szCs w:val="22"/>
        </w:rPr>
      </w:pPr>
      <w:r>
        <w:rPr>
          <w:rFonts w:ascii="Arial" w:eastAsia="Arial" w:hAnsi="Arial" w:cs="Arial"/>
          <w:i/>
          <w:sz w:val="22"/>
          <w:szCs w:val="22"/>
        </w:rPr>
        <w:lastRenderedPageBreak/>
        <w:t>Réponses pour l’enseignant</w:t>
      </w:r>
      <w:r w:rsidR="00516C20">
        <w:rPr>
          <w:rFonts w:ascii="Arial" w:eastAsia="Arial" w:hAnsi="Arial" w:cs="Arial"/>
          <w:i/>
          <w:sz w:val="22"/>
          <w:szCs w:val="22"/>
        </w:rPr>
        <w:t>.</w:t>
      </w:r>
      <w:r w:rsidR="00DA0CA1">
        <w:rPr>
          <w:rFonts w:ascii="Arial" w:eastAsia="Arial" w:hAnsi="Arial" w:cs="Arial"/>
          <w:i/>
          <w:sz w:val="22"/>
          <w:szCs w:val="22"/>
        </w:rPr>
        <w:t>e</w:t>
      </w:r>
    </w:p>
    <w:p w14:paraId="149D9350" w14:textId="77777777" w:rsidR="00413725" w:rsidRDefault="00413725" w:rsidP="00413725">
      <w:pPr>
        <w:pBdr>
          <w:top w:val="nil"/>
          <w:left w:val="nil"/>
          <w:bottom w:val="nil"/>
          <w:right w:val="nil"/>
          <w:between w:val="nil"/>
        </w:pBdr>
        <w:tabs>
          <w:tab w:val="left" w:pos="0"/>
        </w:tabs>
        <w:ind w:left="720"/>
        <w:rPr>
          <w:rFonts w:ascii="Arial" w:eastAsia="Arial" w:hAnsi="Arial" w:cs="Arial"/>
          <w:color w:val="000000"/>
          <w:sz w:val="22"/>
          <w:szCs w:val="22"/>
        </w:rPr>
      </w:pPr>
    </w:p>
    <w:p w14:paraId="0000002E" w14:textId="076A5077"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 xml:space="preserve">Albert S. Howell </w:t>
      </w:r>
    </w:p>
    <w:p w14:paraId="0000002F" w14:textId="77777777"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Il s’agit d’un brevet d’invention qui garantit la propriété intellectuelle et le monopole de l’exploitation à son inventeur.</w:t>
      </w:r>
    </w:p>
    <w:p w14:paraId="00000030" w14:textId="77777777"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Une élévation</w:t>
      </w:r>
    </w:p>
    <w:p w14:paraId="00000031" w14:textId="6E64E98A"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La coupe permet de présenter les particularités de la caméra</w:t>
      </w:r>
      <w:r w:rsidR="00DF2412">
        <w:rPr>
          <w:rFonts w:ascii="Arial" w:eastAsia="Arial" w:hAnsi="Arial" w:cs="Arial"/>
          <w:color w:val="000000"/>
          <w:sz w:val="22"/>
          <w:szCs w:val="22"/>
        </w:rPr>
        <w:t>.</w:t>
      </w:r>
    </w:p>
    <w:p w14:paraId="00000032" w14:textId="77777777"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L’auteur y expose le mécanisme développé pour permettre une grande précision lors de la prise de vue.</w:t>
      </w:r>
    </w:p>
    <w:p w14:paraId="00000033" w14:textId="77777777"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Les cotations font référence à des compléments d’information. L’auteur y précise certaines idées.</w:t>
      </w:r>
    </w:p>
    <w:p w14:paraId="00000034" w14:textId="77777777"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Eh non, pas d’échelle sur ces dessins techniques.</w:t>
      </w:r>
    </w:p>
    <w:p w14:paraId="00000035" w14:textId="59FD885B"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Ingénieur dans une manufacture de pièces de projecteurs</w:t>
      </w:r>
      <w:r w:rsidR="00DF2412">
        <w:rPr>
          <w:rFonts w:ascii="Arial" w:eastAsia="Arial" w:hAnsi="Arial" w:cs="Arial"/>
          <w:color w:val="000000"/>
          <w:sz w:val="22"/>
          <w:szCs w:val="22"/>
        </w:rPr>
        <w:t>.</w:t>
      </w:r>
    </w:p>
    <w:p w14:paraId="00000036" w14:textId="30605536"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Donald J. Bell</w:t>
      </w:r>
    </w:p>
    <w:p w14:paraId="00000037" w14:textId="77777777"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À Chicago qui était l’épicentre de l’industrie du cinéma.</w:t>
      </w:r>
    </w:p>
    <w:p w14:paraId="00000038" w14:textId="13152A5D"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Se référer à la section Caractéristiques de la caméra</w:t>
      </w:r>
      <w:r w:rsidR="00DF2412">
        <w:rPr>
          <w:rFonts w:ascii="Arial" w:eastAsia="Arial" w:hAnsi="Arial" w:cs="Arial"/>
          <w:color w:val="000000"/>
          <w:sz w:val="22"/>
          <w:szCs w:val="22"/>
        </w:rPr>
        <w:t>.</w:t>
      </w:r>
    </w:p>
    <w:p w14:paraId="00000039" w14:textId="2E06E7F6" w:rsidR="00F037BC" w:rsidRDefault="007D144C" w:rsidP="00DA0CA1">
      <w:pPr>
        <w:numPr>
          <w:ilvl w:val="0"/>
          <w:numId w:val="2"/>
        </w:numPr>
        <w:pBdr>
          <w:top w:val="nil"/>
          <w:left w:val="nil"/>
          <w:bottom w:val="nil"/>
          <w:right w:val="nil"/>
          <w:between w:val="nil"/>
        </w:pBdr>
        <w:tabs>
          <w:tab w:val="left" w:pos="0"/>
        </w:tabs>
        <w:rPr>
          <w:rFonts w:ascii="Arial" w:eastAsia="Arial" w:hAnsi="Arial" w:cs="Arial"/>
          <w:color w:val="000000"/>
          <w:sz w:val="22"/>
          <w:szCs w:val="22"/>
        </w:rPr>
      </w:pPr>
      <w:r>
        <w:rPr>
          <w:rFonts w:ascii="Arial" w:eastAsia="Arial" w:hAnsi="Arial" w:cs="Arial"/>
          <w:color w:val="000000"/>
          <w:sz w:val="22"/>
          <w:szCs w:val="22"/>
        </w:rPr>
        <w:t>Se référer à la section Composantes et accessoires de la caméra</w:t>
      </w:r>
      <w:r w:rsidR="00DF2412">
        <w:rPr>
          <w:rFonts w:ascii="Arial" w:eastAsia="Arial" w:hAnsi="Arial" w:cs="Arial"/>
          <w:color w:val="000000"/>
          <w:sz w:val="22"/>
          <w:szCs w:val="22"/>
        </w:rPr>
        <w:t>.</w:t>
      </w:r>
    </w:p>
    <w:p w14:paraId="0000003A" w14:textId="77777777" w:rsidR="00F037BC" w:rsidRDefault="00F037BC">
      <w:pPr>
        <w:tabs>
          <w:tab w:val="left" w:pos="0"/>
        </w:tabs>
        <w:spacing w:after="240" w:line="360" w:lineRule="auto"/>
        <w:jc w:val="both"/>
        <w:rPr>
          <w:rFonts w:ascii="Arial" w:eastAsia="Arial" w:hAnsi="Arial" w:cs="Arial"/>
          <w:i/>
          <w:sz w:val="22"/>
          <w:szCs w:val="22"/>
        </w:rPr>
      </w:pPr>
    </w:p>
    <w:sectPr w:rsidR="00F037BC">
      <w:headerReference w:type="default" r:id="rId9"/>
      <w:footerReference w:type="default" r:id="rId10"/>
      <w:footerReference w:type="first" r:id="rId11"/>
      <w:pgSz w:w="12240" w:h="15840"/>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3BC3" w14:textId="77777777" w:rsidR="00AA0FC5" w:rsidRDefault="00AA0FC5">
      <w:r>
        <w:separator/>
      </w:r>
    </w:p>
  </w:endnote>
  <w:endnote w:type="continuationSeparator" w:id="0">
    <w:p w14:paraId="47B50678" w14:textId="77777777" w:rsidR="00AA0FC5" w:rsidRDefault="00AA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5F99C44" w:rsidR="00F037BC" w:rsidRDefault="007D144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41AF6">
      <w:rPr>
        <w:noProof/>
        <w:color w:val="000000"/>
      </w:rPr>
      <w:t>5</w:t>
    </w:r>
    <w:r>
      <w:rPr>
        <w:color w:val="000000"/>
      </w:rPr>
      <w:fldChar w:fldCharType="end"/>
    </w:r>
  </w:p>
  <w:p w14:paraId="0000003F" w14:textId="3C178DE1" w:rsidR="00F037BC" w:rsidRDefault="00F037B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65917E20" w:rsidR="00F037BC" w:rsidRDefault="00FE3814">
    <w:pPr>
      <w:pBdr>
        <w:top w:val="nil"/>
        <w:left w:val="nil"/>
        <w:bottom w:val="nil"/>
        <w:right w:val="nil"/>
        <w:between w:val="nil"/>
      </w:pBdr>
      <w:tabs>
        <w:tab w:val="center" w:pos="4320"/>
        <w:tab w:val="right" w:pos="8640"/>
      </w:tabs>
      <w:jc w:val="right"/>
      <w:rPr>
        <w:color w:val="000000"/>
      </w:rPr>
    </w:pPr>
    <w:r w:rsidRPr="00FE3814">
      <w:rPr>
        <w:noProof/>
        <w:color w:val="000000"/>
      </w:rPr>
      <mc:AlternateContent>
        <mc:Choice Requires="wps">
          <w:drawing>
            <wp:anchor distT="45720" distB="45720" distL="114300" distR="114300" simplePos="0" relativeHeight="251662336" behindDoc="0" locked="0" layoutInCell="1" allowOverlap="1" wp14:anchorId="04ABB5DA" wp14:editId="1754DAD3">
              <wp:simplePos x="0" y="0"/>
              <wp:positionH relativeFrom="margin">
                <wp:posOffset>2305685</wp:posOffset>
              </wp:positionH>
              <wp:positionV relativeFrom="paragraph">
                <wp:posOffset>-84455</wp:posOffset>
              </wp:positionV>
              <wp:extent cx="1009650" cy="140462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2FB3AD00" w14:textId="77777777" w:rsidR="00FE3814" w:rsidRPr="00581194" w:rsidRDefault="00FE3814" w:rsidP="00FE3814">
                          <w:pPr>
                            <w:contextualSpacing/>
                            <w:jc w:val="right"/>
                            <w:rPr>
                              <w:sz w:val="18"/>
                            </w:rPr>
                          </w:pPr>
                          <w:r w:rsidRPr="00581194">
                            <w:rPr>
                              <w:sz w:val="18"/>
                            </w:rPr>
                            <w:t xml:space="preserve">Grâce au soutien financier 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ABB5DA" id="_x0000_t202" coordsize="21600,21600" o:spt="202" path="m,l,21600r21600,l21600,xe">
              <v:stroke joinstyle="miter"/>
              <v:path gradientshapeok="t" o:connecttype="rect"/>
            </v:shapetype>
            <v:shape id="Zone de texte 2" o:spid="_x0000_s1026" type="#_x0000_t202" style="position:absolute;left:0;text-align:left;margin-left:181.55pt;margin-top:-6.65pt;width:79.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6iJAIAACEEAAAOAAAAZHJzL2Uyb0RvYy54bWysU02P2yAQvVfqf0DcGztpkm6sOKtttqkq&#10;bT+kbS+9YcAxKjAUSOzdX98BZ7PR9lbVBwSemcebN4/19WA0OUofFNiaTiclJdJyEMrua/rj++7N&#10;FSUhMiuYBitr+iADvd68frXuXSVn0IEW0hMEsaHqXU27GF1VFIF30rAwASctBlvwhkU8+n0hPOsR&#10;3ehiVpbLogcvnAcuQ8C/t2OQbjJ+20oev7ZtkJHomiK3mFef1yatxWbNqr1nrlP8RIP9AwvDlMVL&#10;z1C3LDJy8OovKKO4hwBtnHAwBbSt4jL3gN1Myxfd3HfMydwLihPcWabw/2D5l+M3T5So6VtKLDM4&#10;op84KCIkiXKIksySRL0LFWbeO8yNw3sYcNS53eDugP8KxMK2Y3Yvb7yHvpNMIMVpqiwuSkeckECa&#10;/jMIvIsdImSgofUm6YeKEETHUT2cx4M8CE9XluVqucAQx9h0Xs6XszzAglVP5c6H+FGCIWlTU4/z&#10;z/DseBdiosOqp5R0WwCtxE5pnQ9+32y1J0eGXtnlL3fwIk1b0td0tZgtMrKFVJ9tZFREL2tlanpV&#10;pm90V5LjgxU5JTKlxz0y0fakT5JkFCcOzYCJSbQGxAMq5WH0LL4x3HTgHynp0a81Db8PzEtK9CeL&#10;aq+m83kyeD7MF+9QGuIvI81lhFmOUDWNlIzbbcyPIuvgbnAqO5X1emZy4oo+zDKe3kwy+uU5Zz2/&#10;7M0fAAAA//8DAFBLAwQUAAYACAAAACEACp39FeAAAAALAQAADwAAAGRycy9kb3ducmV2LnhtbEyP&#10;y07DMBBF90j8gzVI7FrnoZYSMqkqKjYskChIdOnGThxhjyPbTcPfY1Z0OTNHd86tt7M1bFI+DI4Q&#10;8mUGTFHr5EA9wufHy2IDLERBUhhHCuFHBdg2tze1qKS70LuaDrFnKYRCJRB0jGPFeWi1siIs3ago&#10;3TrnrYhp9D2XXlxSuDW8yLI1t2Kg9EGLUT1r1X4fzhbhy+pB7v3bsZNm2r92u9U4+xHx/m7ePQGL&#10;ao7/MPzpJ3VoktPJnUkGZhDKdZknFGGRlyWwRKyKIm1OCEX28Ai8qfl1h+YXAAD//wMAUEsBAi0A&#10;FAAGAAgAAAAhALaDOJL+AAAA4QEAABMAAAAAAAAAAAAAAAAAAAAAAFtDb250ZW50X1R5cGVzXS54&#10;bWxQSwECLQAUAAYACAAAACEAOP0h/9YAAACUAQAACwAAAAAAAAAAAAAAAAAvAQAAX3JlbHMvLnJl&#10;bHNQSwECLQAUAAYACAAAACEAbXGOoiQCAAAhBAAADgAAAAAAAAAAAAAAAAAuAgAAZHJzL2Uyb0Rv&#10;Yy54bWxQSwECLQAUAAYACAAAACEACp39FeAAAAALAQAADwAAAAAAAAAAAAAAAAB+BAAAZHJzL2Rv&#10;d25yZXYueG1sUEsFBgAAAAAEAAQA8wAAAIsFAAAAAA==&#10;" stroked="f">
              <v:textbox style="mso-fit-shape-to-text:t">
                <w:txbxContent>
                  <w:p w14:paraId="2FB3AD00" w14:textId="77777777" w:rsidR="00FE3814" w:rsidRPr="00581194" w:rsidRDefault="00FE3814" w:rsidP="00FE3814">
                    <w:pPr>
                      <w:contextualSpacing/>
                      <w:jc w:val="right"/>
                      <w:rPr>
                        <w:sz w:val="18"/>
                      </w:rPr>
                    </w:pPr>
                    <w:r w:rsidRPr="00581194">
                      <w:rPr>
                        <w:sz w:val="18"/>
                      </w:rPr>
                      <w:t xml:space="preserve">Grâce au soutien financier de </w:t>
                    </w:r>
                  </w:p>
                </w:txbxContent>
              </v:textbox>
              <w10:wrap type="square" anchorx="margin"/>
            </v:shape>
          </w:pict>
        </mc:Fallback>
      </mc:AlternateContent>
    </w:r>
    <w:r w:rsidRPr="00FE3814">
      <w:rPr>
        <w:noProof/>
        <w:color w:val="000000"/>
      </w:rPr>
      <w:drawing>
        <wp:anchor distT="0" distB="0" distL="114300" distR="114300" simplePos="0" relativeHeight="251660288" behindDoc="0" locked="0" layoutInCell="1" allowOverlap="1" wp14:anchorId="3EEAB140" wp14:editId="14A565B3">
          <wp:simplePos x="0" y="0"/>
          <wp:positionH relativeFrom="column">
            <wp:posOffset>1360170</wp:posOffset>
          </wp:positionH>
          <wp:positionV relativeFrom="paragraph">
            <wp:posOffset>-161290</wp:posOffset>
          </wp:positionV>
          <wp:extent cx="610870" cy="488315"/>
          <wp:effectExtent l="0" t="0" r="0" b="6985"/>
          <wp:wrapSquare wrapText="bothSides"/>
          <wp:docPr id="1" name="Image 1" descr="C:\Users\Elisabeth\AppData\Local\Microsoft\Windows\INetCache\Content.Word\CQ_logo_timbre_renvers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sabeth\AppData\Local\Microsoft\Windows\INetCache\Content.Word\CQ_logo_timbre_renvers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870" cy="488315"/>
                  </a:xfrm>
                  <a:prstGeom prst="rect">
                    <a:avLst/>
                  </a:prstGeom>
                  <a:noFill/>
                  <a:ln>
                    <a:noFill/>
                  </a:ln>
                </pic:spPr>
              </pic:pic>
            </a:graphicData>
          </a:graphic>
        </wp:anchor>
      </w:drawing>
    </w:r>
    <w:r w:rsidRPr="00FE3814">
      <w:rPr>
        <w:noProof/>
        <w:color w:val="000000"/>
      </w:rPr>
      <w:drawing>
        <wp:anchor distT="0" distB="0" distL="114300" distR="114300" simplePos="0" relativeHeight="251663360" behindDoc="0" locked="0" layoutInCell="1" allowOverlap="1" wp14:anchorId="2F58AE8E" wp14:editId="19A08AA3">
          <wp:simplePos x="0" y="0"/>
          <wp:positionH relativeFrom="column">
            <wp:posOffset>3282950</wp:posOffset>
          </wp:positionH>
          <wp:positionV relativeFrom="paragraph">
            <wp:posOffset>-238760</wp:posOffset>
          </wp:positionV>
          <wp:extent cx="1355725" cy="546100"/>
          <wp:effectExtent l="0" t="0" r="0" b="0"/>
          <wp:wrapSquare wrapText="bothSides"/>
          <wp:docPr id="2" name="Image 2" descr="C:\Users\Elisabeth\AppData\Local\Microsoft\Windows\INetCache\Content.Word\logo-musee-numerique-300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isabeth\AppData\Local\Microsoft\Windows\INetCache\Content.Word\logo-musee-numerique-300x12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725" cy="546100"/>
                  </a:xfrm>
                  <a:prstGeom prst="rect">
                    <a:avLst/>
                  </a:prstGeom>
                  <a:noFill/>
                  <a:ln>
                    <a:noFill/>
                  </a:ln>
                </pic:spPr>
              </pic:pic>
            </a:graphicData>
          </a:graphic>
        </wp:anchor>
      </w:drawing>
    </w:r>
    <w:r w:rsidRPr="00FE3814">
      <w:rPr>
        <w:noProof/>
        <w:color w:val="000000"/>
      </w:rPr>
      <mc:AlternateContent>
        <mc:Choice Requires="wps">
          <w:drawing>
            <wp:anchor distT="45720" distB="45720" distL="114300" distR="114300" simplePos="0" relativeHeight="251659264" behindDoc="0" locked="0" layoutInCell="1" allowOverlap="1" wp14:anchorId="7BEA8858" wp14:editId="66EFBE61">
              <wp:simplePos x="0" y="0"/>
              <wp:positionH relativeFrom="margin">
                <wp:posOffset>793750</wp:posOffset>
              </wp:positionH>
              <wp:positionV relativeFrom="paragraph">
                <wp:posOffset>-78298</wp:posOffset>
              </wp:positionV>
              <wp:extent cx="566420" cy="1404620"/>
              <wp:effectExtent l="0" t="0" r="508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404620"/>
                      </a:xfrm>
                      <a:prstGeom prst="rect">
                        <a:avLst/>
                      </a:prstGeom>
                      <a:solidFill>
                        <a:srgbClr val="FFFFFF"/>
                      </a:solidFill>
                      <a:ln w="9525">
                        <a:noFill/>
                        <a:miter lim="800000"/>
                        <a:headEnd/>
                        <a:tailEnd/>
                      </a:ln>
                    </wps:spPr>
                    <wps:txbx>
                      <w:txbxContent>
                        <w:p w14:paraId="24C6BEBE" w14:textId="77777777" w:rsidR="00FE3814" w:rsidRPr="00581194" w:rsidRDefault="00FE3814" w:rsidP="00FE3814">
                          <w:pPr>
                            <w:contextualSpacing/>
                            <w:jc w:val="right"/>
                            <w:rPr>
                              <w:sz w:val="18"/>
                            </w:rPr>
                          </w:pPr>
                          <w:r w:rsidRPr="00581194">
                            <w:rPr>
                              <w:sz w:val="18"/>
                            </w:rPr>
                            <w:t>Produit</w:t>
                          </w:r>
                        </w:p>
                        <w:p w14:paraId="779040F5" w14:textId="77777777" w:rsidR="00FE3814" w:rsidRPr="00581194" w:rsidRDefault="00FE3814" w:rsidP="00FE3814">
                          <w:pPr>
                            <w:contextualSpacing/>
                            <w:jc w:val="right"/>
                            <w:rPr>
                              <w:sz w:val="18"/>
                            </w:rPr>
                          </w:pPr>
                          <w:r w:rsidRPr="00581194">
                            <w:rPr>
                              <w:sz w:val="18"/>
                            </w:rPr>
                            <w:t xml:space="preserve"> par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EA8858" id="_x0000_s1027" type="#_x0000_t202" style="position:absolute;left:0;text-align:left;margin-left:62.5pt;margin-top:-6.15pt;width:44.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ZxJwIAACkEAAAOAAAAZHJzL2Uyb0RvYy54bWysU01v2zAMvQ/YfxB0X+wYTtoacYouXYYB&#10;3QfQ7bKbLMuxMEnUJCV29utLyWmabbdhOgikSD6Rj+TqdtSKHITzEkxN57OcEmE4tNLsavrt6/bN&#10;NSU+MNMyBUbU9Cg8vV2/frUabCUK6EG1whEEMb4abE37EGyVZZ73QjM/AysMGjtwmgVU3S5rHRsQ&#10;XausyPNlNoBrrQMuvMfX+8lI1wm/6wQPn7vOi0BUTTG3kG6X7ibe2XrFqp1jtpf8lAb7hyw0kwY/&#10;PUPds8DI3sm/oLTkDjx0YcZBZ9B1kotUA1Yzz/+o5rFnVqRakBxvzzT5/wfLPx2+OCLbmhbzK0oM&#10;09ik79gq0goSxBgEKSJJg/UV+j5a9A7jWxix2algbx+A//DEwKZnZifunIOhF6zFJOcxMrsInXB8&#10;BGmGj9DiX2wfIAGNndORQeSEIDo263huEOZBOD4ulsuyQAtH07zMyyUq8QtWPUdb58N7AZpEoaYO&#10;ByChs8ODD5Prs0v8zIOS7VYqlRS3azbKkQPDYdmmc0L/zU0ZMtT0ZlEsErKBGI/QrNIy4DArqWt6&#10;nccTw1kV2Xhn2iQHJtUkY9LKnOiJjEzchLEZUzsSd5G6Btoj8uVgml3cNRR6cL8oGXBua+p/7pkT&#10;lKgPBjm/mZdlHPSklIurSJe7tDSXFmY4QtU0UDKJm5CWI9Fh77A3W5loe8nklDLOYyL+tDtx4C/1&#10;5PWy4esnAAAA//8DAFBLAwQUAAYACAAAACEAwzXr++AAAAALAQAADwAAAGRycy9kb3ducmV2Lnht&#10;bEyPwU7DMBBE70j8g7VI3FonhqI2jVNVVFw4IFGQ4OjGThwRry3bTcPfs5zgtqMdzbypd7Mb2WRi&#10;GjxKKJcFMIOt1wP2Et7fnhZrYCkr1Gr0aCR8mwS75vqqVpX2F3w10zH3jEIwVUqCzTlUnKfWGqfS&#10;0geD9Ot8dCqTjD3XUV0o3I1cFMUDd2pAarAqmEdr2q/j2Un4cHbQh/jy2elxOjx3+1WYY5Dy9mbe&#10;b4FlM+c/M/ziEzo0xHTyZ9SJjaTFirZkCYtS3AEjhyjvBbATHcV6A7yp+f8NzQ8AAAD//wMAUEsB&#10;Ai0AFAAGAAgAAAAhALaDOJL+AAAA4QEAABMAAAAAAAAAAAAAAAAAAAAAAFtDb250ZW50X1R5cGVz&#10;XS54bWxQSwECLQAUAAYACAAAACEAOP0h/9YAAACUAQAACwAAAAAAAAAAAAAAAAAvAQAAX3JlbHMv&#10;LnJlbHNQSwECLQAUAAYACAAAACEAmW1mcScCAAApBAAADgAAAAAAAAAAAAAAAAAuAgAAZHJzL2Uy&#10;b0RvYy54bWxQSwECLQAUAAYACAAAACEAwzXr++AAAAALAQAADwAAAAAAAAAAAAAAAACBBAAAZHJz&#10;L2Rvd25yZXYueG1sUEsFBgAAAAAEAAQA8wAAAI4FAAAAAA==&#10;" stroked="f">
              <v:textbox style="mso-fit-shape-to-text:t">
                <w:txbxContent>
                  <w:p w14:paraId="24C6BEBE" w14:textId="77777777" w:rsidR="00FE3814" w:rsidRPr="00581194" w:rsidRDefault="00FE3814" w:rsidP="00FE3814">
                    <w:pPr>
                      <w:contextualSpacing/>
                      <w:jc w:val="right"/>
                      <w:rPr>
                        <w:sz w:val="18"/>
                      </w:rPr>
                    </w:pPr>
                    <w:r w:rsidRPr="00581194">
                      <w:rPr>
                        <w:sz w:val="18"/>
                      </w:rPr>
                      <w:t>Produit</w:t>
                    </w:r>
                  </w:p>
                  <w:p w14:paraId="779040F5" w14:textId="77777777" w:rsidR="00FE3814" w:rsidRPr="00581194" w:rsidRDefault="00FE3814" w:rsidP="00FE3814">
                    <w:pPr>
                      <w:contextualSpacing/>
                      <w:jc w:val="right"/>
                      <w:rPr>
                        <w:sz w:val="18"/>
                      </w:rPr>
                    </w:pPr>
                    <w:r w:rsidRPr="00581194">
                      <w:rPr>
                        <w:sz w:val="18"/>
                      </w:rPr>
                      <w:t xml:space="preserve"> </w:t>
                    </w:r>
                    <w:proofErr w:type="gramStart"/>
                    <w:r w:rsidRPr="00581194">
                      <w:rPr>
                        <w:sz w:val="18"/>
                      </w:rPr>
                      <w:t>par</w:t>
                    </w:r>
                    <w:proofErr w:type="gramEnd"/>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9C30" w14:textId="77777777" w:rsidR="00AA0FC5" w:rsidRDefault="00AA0FC5">
      <w:r>
        <w:separator/>
      </w:r>
    </w:p>
  </w:footnote>
  <w:footnote w:type="continuationSeparator" w:id="0">
    <w:p w14:paraId="67C436DF" w14:textId="77777777" w:rsidR="00AA0FC5" w:rsidRDefault="00AA0FC5">
      <w:r>
        <w:continuationSeparator/>
      </w:r>
    </w:p>
  </w:footnote>
  <w:footnote w:id="1">
    <w:p w14:paraId="0000003B" w14:textId="77777777" w:rsidR="00F037BC" w:rsidRDefault="007D144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Encore aujourd’hui le terme « odeon » se trouve dans certains noms de salle de cinémas, notamment au Québec.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DF3FBBF" w:rsidR="00F037BC" w:rsidRDefault="00F037BC">
    <w:pPr>
      <w:pBdr>
        <w:top w:val="nil"/>
        <w:left w:val="nil"/>
        <w:bottom w:val="nil"/>
        <w:right w:val="nil"/>
        <w:between w:val="nil"/>
      </w:pBdr>
      <w:tabs>
        <w:tab w:val="center" w:pos="4320"/>
        <w:tab w:val="right" w:pos="8640"/>
      </w:tabs>
      <w:jc w:val="right"/>
      <w:rPr>
        <w:color w:val="000000"/>
      </w:rPr>
    </w:pPr>
  </w:p>
  <w:p w14:paraId="0000003D" w14:textId="53E4E7B5" w:rsidR="00F037BC" w:rsidRDefault="00F037B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F4D"/>
    <w:multiLevelType w:val="multilevel"/>
    <w:tmpl w:val="F1469E0A"/>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AB3A6D"/>
    <w:multiLevelType w:val="multilevel"/>
    <w:tmpl w:val="5F140B54"/>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4704C0"/>
    <w:multiLevelType w:val="multilevel"/>
    <w:tmpl w:val="B8C63B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BC"/>
    <w:rsid w:val="000F6B24"/>
    <w:rsid w:val="00183029"/>
    <w:rsid w:val="001857A2"/>
    <w:rsid w:val="003A1214"/>
    <w:rsid w:val="003A5EBA"/>
    <w:rsid w:val="003B42EE"/>
    <w:rsid w:val="00413725"/>
    <w:rsid w:val="00463C66"/>
    <w:rsid w:val="00516C20"/>
    <w:rsid w:val="007251B9"/>
    <w:rsid w:val="007544B3"/>
    <w:rsid w:val="007D144C"/>
    <w:rsid w:val="007F2663"/>
    <w:rsid w:val="008F0299"/>
    <w:rsid w:val="00941AF6"/>
    <w:rsid w:val="00A21A83"/>
    <w:rsid w:val="00AA0FC5"/>
    <w:rsid w:val="00B00009"/>
    <w:rsid w:val="00B9083E"/>
    <w:rsid w:val="00DA0CA1"/>
    <w:rsid w:val="00DC0876"/>
    <w:rsid w:val="00DF2412"/>
    <w:rsid w:val="00F037BC"/>
    <w:rsid w:val="00FE34B9"/>
    <w:rsid w:val="00FE38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AC6B"/>
  <w15:docId w15:val="{0458F351-3451-4717-92D9-D351D805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CDC"/>
  </w:style>
  <w:style w:type="paragraph" w:styleId="Heading1">
    <w:name w:val="heading 1"/>
    <w:basedOn w:val="Normal"/>
    <w:link w:val="Heading1Char"/>
    <w:uiPriority w:val="9"/>
    <w:qFormat/>
    <w:rsid w:val="007571D5"/>
    <w:pPr>
      <w:spacing w:before="100" w:beforeAutospacing="1" w:after="100" w:afterAutospacing="1"/>
      <w:outlineLvl w:val="0"/>
    </w:pPr>
    <w:rPr>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F4CDC"/>
    <w:pPr>
      <w:ind w:left="720"/>
      <w:contextualSpacing/>
    </w:pPr>
  </w:style>
  <w:style w:type="character" w:styleId="Hyperlink">
    <w:name w:val="Hyperlink"/>
    <w:basedOn w:val="DefaultParagraphFont"/>
    <w:uiPriority w:val="99"/>
    <w:unhideWhenUsed/>
    <w:rsid w:val="002F4CDC"/>
    <w:rPr>
      <w:color w:val="0563C1" w:themeColor="hyperlink"/>
      <w:u w:val="single"/>
    </w:rPr>
  </w:style>
  <w:style w:type="paragraph" w:styleId="Header">
    <w:name w:val="header"/>
    <w:basedOn w:val="Normal"/>
    <w:link w:val="HeaderChar"/>
    <w:uiPriority w:val="99"/>
    <w:unhideWhenUsed/>
    <w:rsid w:val="002C15BE"/>
    <w:pPr>
      <w:tabs>
        <w:tab w:val="center" w:pos="4320"/>
        <w:tab w:val="right" w:pos="8640"/>
      </w:tabs>
    </w:pPr>
  </w:style>
  <w:style w:type="character" w:customStyle="1" w:styleId="HeaderChar">
    <w:name w:val="Header Char"/>
    <w:basedOn w:val="DefaultParagraphFont"/>
    <w:link w:val="Header"/>
    <w:uiPriority w:val="99"/>
    <w:rsid w:val="002C15BE"/>
    <w:rPr>
      <w:rFonts w:ascii="Times New Roman" w:eastAsia="Times New Roman" w:hAnsi="Times New Roman" w:cs="Times New Roman"/>
      <w:sz w:val="24"/>
      <w:szCs w:val="24"/>
      <w:lang w:eastAsia="fr-CA"/>
    </w:rPr>
  </w:style>
  <w:style w:type="paragraph" w:styleId="Footer">
    <w:name w:val="footer"/>
    <w:basedOn w:val="Normal"/>
    <w:link w:val="FooterChar"/>
    <w:uiPriority w:val="99"/>
    <w:unhideWhenUsed/>
    <w:rsid w:val="002C15BE"/>
    <w:pPr>
      <w:tabs>
        <w:tab w:val="center" w:pos="4320"/>
        <w:tab w:val="right" w:pos="8640"/>
      </w:tabs>
    </w:pPr>
  </w:style>
  <w:style w:type="character" w:customStyle="1" w:styleId="FooterChar">
    <w:name w:val="Footer Char"/>
    <w:basedOn w:val="DefaultParagraphFont"/>
    <w:link w:val="Footer"/>
    <w:uiPriority w:val="99"/>
    <w:rsid w:val="002C15BE"/>
    <w:rPr>
      <w:rFonts w:ascii="Times New Roman" w:eastAsia="Times New Roman" w:hAnsi="Times New Roman" w:cs="Times New Roman"/>
      <w:sz w:val="24"/>
      <w:szCs w:val="24"/>
      <w:lang w:eastAsia="fr-CA"/>
    </w:rPr>
  </w:style>
  <w:style w:type="paragraph" w:styleId="EndnoteText">
    <w:name w:val="endnote text"/>
    <w:basedOn w:val="Normal"/>
    <w:link w:val="EndnoteTextChar"/>
    <w:uiPriority w:val="99"/>
    <w:semiHidden/>
    <w:unhideWhenUsed/>
    <w:rsid w:val="00F07560"/>
    <w:rPr>
      <w:sz w:val="20"/>
      <w:szCs w:val="20"/>
    </w:rPr>
  </w:style>
  <w:style w:type="character" w:customStyle="1" w:styleId="EndnoteTextChar">
    <w:name w:val="Endnote Text Char"/>
    <w:basedOn w:val="DefaultParagraphFont"/>
    <w:link w:val="EndnoteText"/>
    <w:uiPriority w:val="99"/>
    <w:semiHidden/>
    <w:rsid w:val="00F07560"/>
    <w:rPr>
      <w:rFonts w:ascii="Times New Roman" w:eastAsia="Times New Roman" w:hAnsi="Times New Roman" w:cs="Times New Roman"/>
      <w:sz w:val="20"/>
      <w:szCs w:val="20"/>
      <w:lang w:eastAsia="fr-CA"/>
    </w:rPr>
  </w:style>
  <w:style w:type="character" w:styleId="EndnoteReference">
    <w:name w:val="endnote reference"/>
    <w:basedOn w:val="DefaultParagraphFont"/>
    <w:uiPriority w:val="99"/>
    <w:semiHidden/>
    <w:unhideWhenUsed/>
    <w:rsid w:val="00F07560"/>
    <w:rPr>
      <w:vertAlign w:val="superscript"/>
    </w:rPr>
  </w:style>
  <w:style w:type="paragraph" w:styleId="FootnoteText">
    <w:name w:val="footnote text"/>
    <w:basedOn w:val="Normal"/>
    <w:link w:val="FootnoteTextChar"/>
    <w:uiPriority w:val="99"/>
    <w:semiHidden/>
    <w:unhideWhenUsed/>
    <w:rsid w:val="00F07560"/>
    <w:rPr>
      <w:sz w:val="20"/>
      <w:szCs w:val="20"/>
    </w:rPr>
  </w:style>
  <w:style w:type="character" w:customStyle="1" w:styleId="FootnoteTextChar">
    <w:name w:val="Footnote Text Char"/>
    <w:basedOn w:val="DefaultParagraphFont"/>
    <w:link w:val="FootnoteText"/>
    <w:uiPriority w:val="99"/>
    <w:semiHidden/>
    <w:rsid w:val="00F07560"/>
    <w:rPr>
      <w:rFonts w:ascii="Times New Roman" w:eastAsia="Times New Roman" w:hAnsi="Times New Roman" w:cs="Times New Roman"/>
      <w:sz w:val="20"/>
      <w:szCs w:val="20"/>
      <w:lang w:eastAsia="fr-CA"/>
    </w:rPr>
  </w:style>
  <w:style w:type="character" w:styleId="FootnoteReference">
    <w:name w:val="footnote reference"/>
    <w:basedOn w:val="DefaultParagraphFont"/>
    <w:uiPriority w:val="99"/>
    <w:semiHidden/>
    <w:unhideWhenUsed/>
    <w:rsid w:val="00F07560"/>
    <w:rPr>
      <w:vertAlign w:val="superscript"/>
    </w:rPr>
  </w:style>
  <w:style w:type="paragraph" w:customStyle="1" w:styleId="xmsonormal">
    <w:name w:val="x_msonormal"/>
    <w:basedOn w:val="Normal"/>
    <w:rsid w:val="00F07560"/>
    <w:pPr>
      <w:spacing w:before="100" w:beforeAutospacing="1" w:after="100" w:afterAutospacing="1"/>
    </w:pPr>
  </w:style>
  <w:style w:type="character" w:customStyle="1" w:styleId="markxcxsf4hl3">
    <w:name w:val="markxcxsf4hl3"/>
    <w:basedOn w:val="DefaultParagraphFont"/>
    <w:rsid w:val="00F07560"/>
  </w:style>
  <w:style w:type="character" w:customStyle="1" w:styleId="Heading1Char">
    <w:name w:val="Heading 1 Char"/>
    <w:basedOn w:val="DefaultParagraphFont"/>
    <w:link w:val="Heading1"/>
    <w:uiPriority w:val="9"/>
    <w:rsid w:val="007571D5"/>
    <w:rPr>
      <w:rFonts w:ascii="Times New Roman" w:eastAsia="Times New Roman" w:hAnsi="Times New Roman" w:cs="Times New Roman"/>
      <w:b/>
      <w:bCs/>
      <w:kern w:val="36"/>
      <w:sz w:val="48"/>
      <w:szCs w:val="48"/>
      <w:lang w:eastAsia="fr-CA"/>
    </w:rPr>
  </w:style>
  <w:style w:type="character" w:customStyle="1" w:styleId="breaker-breaker">
    <w:name w:val="breaker-breaker"/>
    <w:basedOn w:val="DefaultParagraphFont"/>
    <w:rsid w:val="007571D5"/>
  </w:style>
  <w:style w:type="paragraph" w:styleId="NormalWeb">
    <w:name w:val="Normal (Web)"/>
    <w:basedOn w:val="Normal"/>
    <w:uiPriority w:val="99"/>
    <w:semiHidden/>
    <w:unhideWhenUsed/>
    <w:rsid w:val="00AB040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A0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OqRMTNBoeNt7q6VAUX3IczeD1A==">AMUW2mUKsTLzV5TgoPy3fav7bR5zu30O7JETeM2V8d5FFFF0Ys1I/KTbjKQCc1+cGjBcsAm7R4ceewwIqV40EZ6h2oZu5G7PB3FLbk6fJ/Z0K2RpgHIEY41veP3ZLHe8xhcyzRQSsP/n7ciYe0b2RpVwpGiPvTPJCEk/UVD8G4XcFh97+31+ncewIYl/W7vU08EcQzDdrFs+j7P6Vk4e0D/RTJ54SIP4aHwsm0v6g/5gUmqtFPVtJDLWg8EzI89PhkQP8rdV5uSVFrf1PDYwxJyNkmFEEG4g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1058</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Meunier, Élisabeth</cp:lastModifiedBy>
  <cp:revision>15</cp:revision>
  <dcterms:created xsi:type="dcterms:W3CDTF">2021-03-14T19:55:00Z</dcterms:created>
  <dcterms:modified xsi:type="dcterms:W3CDTF">2021-06-05T18:39:00Z</dcterms:modified>
</cp:coreProperties>
</file>