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9A678" w14:textId="040F3888" w:rsidR="00A43195" w:rsidRDefault="008966AF">
      <w:pPr>
        <w:pBdr>
          <w:bottom w:val="single" w:sz="4" w:space="1" w:color="000000"/>
        </w:pBdr>
        <w:spacing w:after="0" w:line="240" w:lineRule="auto"/>
        <w:jc w:val="center"/>
        <w:rPr>
          <w:rFonts w:ascii="Arial" w:eastAsia="Arial" w:hAnsi="Arial" w:cs="Arial"/>
          <w:b/>
          <w:color w:val="000000"/>
        </w:rPr>
      </w:pPr>
      <w:r>
        <w:rPr>
          <w:rFonts w:ascii="Arial" w:eastAsia="Arial" w:hAnsi="Arial" w:cs="Arial"/>
          <w:b/>
          <w:color w:val="000000"/>
        </w:rPr>
        <w:t xml:space="preserve">Ma caméra et moi - </w:t>
      </w:r>
      <w:r w:rsidR="000906E1">
        <w:rPr>
          <w:rFonts w:ascii="Arial" w:eastAsia="Arial" w:hAnsi="Arial" w:cs="Arial"/>
          <w:b/>
          <w:color w:val="000000"/>
        </w:rPr>
        <w:t>Fiche pédagogique </w:t>
      </w:r>
    </w:p>
    <w:p w14:paraId="52E4248E" w14:textId="77777777" w:rsidR="00A43195" w:rsidRDefault="000906E1">
      <w:pPr>
        <w:pBdr>
          <w:bottom w:val="single" w:sz="4" w:space="1" w:color="000000"/>
        </w:pBdr>
        <w:spacing w:after="0" w:line="240" w:lineRule="auto"/>
        <w:jc w:val="center"/>
        <w:rPr>
          <w:rFonts w:ascii="Arial" w:eastAsia="Arial" w:hAnsi="Arial" w:cs="Arial"/>
          <w:b/>
          <w:color w:val="000000"/>
        </w:rPr>
      </w:pPr>
      <w:r>
        <w:rPr>
          <w:rFonts w:ascii="Arial" w:eastAsia="Arial" w:hAnsi="Arial" w:cs="Arial"/>
          <w:b/>
          <w:color w:val="000000"/>
        </w:rPr>
        <w:t>La caméra Aaton</w:t>
      </w:r>
    </w:p>
    <w:p w14:paraId="155B490F" w14:textId="77777777" w:rsidR="00A43195" w:rsidRDefault="00A43195">
      <w:pPr>
        <w:pBdr>
          <w:bottom w:val="single" w:sz="4" w:space="1" w:color="000000"/>
        </w:pBdr>
        <w:spacing w:after="0" w:line="240" w:lineRule="auto"/>
        <w:jc w:val="center"/>
        <w:rPr>
          <w:rFonts w:ascii="Arial" w:eastAsia="Arial" w:hAnsi="Arial" w:cs="Arial"/>
          <w:b/>
          <w:color w:val="000000"/>
          <w:sz w:val="10"/>
          <w:szCs w:val="10"/>
        </w:rPr>
      </w:pPr>
    </w:p>
    <w:p w14:paraId="6A0E8662" w14:textId="77777777" w:rsidR="00A43195" w:rsidRDefault="00A43195">
      <w:pPr>
        <w:spacing w:after="240" w:line="360" w:lineRule="auto"/>
        <w:rPr>
          <w:rFonts w:ascii="Arial" w:eastAsia="Arial" w:hAnsi="Arial" w:cs="Arial"/>
          <w:color w:val="000000"/>
          <w:sz w:val="10"/>
          <w:szCs w:val="10"/>
        </w:rPr>
      </w:pPr>
    </w:p>
    <w:p w14:paraId="4A4657CF" w14:textId="3DD06B6E" w:rsidR="00A43195" w:rsidRDefault="000906E1">
      <w:pPr>
        <w:spacing w:after="240" w:line="360" w:lineRule="auto"/>
        <w:rPr>
          <w:rFonts w:ascii="Arial" w:eastAsia="Arial" w:hAnsi="Arial" w:cs="Arial"/>
          <w:color w:val="000000"/>
        </w:rPr>
      </w:pPr>
      <w:r>
        <w:rPr>
          <w:rFonts w:ascii="Arial" w:eastAsia="Arial" w:hAnsi="Arial" w:cs="Arial"/>
          <w:color w:val="000000"/>
        </w:rPr>
        <w:t>La caméra Aaton, surnommée « le chat sur l’épaule », est créée pour répondre à un besoin technique des cinéastes en documentaire, celui d’obtenir une caméra portable! Reprenant des compétences liées aux domaines des arts et des langues, les élèves pourront découvrir des œuvres de création en ayant recours à l’écoute, les apprécier et les analyser, en portant une attention particulière aux raisons qui ont mené à la création de cette caméra, ainsi que son apport dans les films documentaires.</w:t>
      </w:r>
    </w:p>
    <w:p w14:paraId="07A383DC" w14:textId="77777777" w:rsidR="00A43195" w:rsidRDefault="000906E1">
      <w:pPr>
        <w:spacing w:after="240" w:line="360" w:lineRule="auto"/>
        <w:jc w:val="center"/>
        <w:rPr>
          <w:rFonts w:ascii="Arial" w:eastAsia="Arial" w:hAnsi="Arial" w:cs="Arial"/>
          <w:color w:val="000000"/>
        </w:rPr>
      </w:pPr>
      <w:r>
        <w:rPr>
          <w:rFonts w:ascii="Arial" w:eastAsia="Arial" w:hAnsi="Arial" w:cs="Arial"/>
          <w:b/>
          <w:noProof/>
          <w:color w:val="000000"/>
        </w:rPr>
        <w:drawing>
          <wp:inline distT="0" distB="0" distL="0" distR="0" wp14:anchorId="726C9AF6" wp14:editId="127CEBFA">
            <wp:extent cx="3537284" cy="2935705"/>
            <wp:effectExtent l="0" t="0" r="6350" b="0"/>
            <wp:docPr id="219" name="image1.jpg" descr="C:\Users\Elisabeth\Desktop\MVC\Aaton.jpg"/>
            <wp:cNvGraphicFramePr/>
            <a:graphic xmlns:a="http://schemas.openxmlformats.org/drawingml/2006/main">
              <a:graphicData uri="http://schemas.openxmlformats.org/drawingml/2006/picture">
                <pic:pic xmlns:pic="http://schemas.openxmlformats.org/drawingml/2006/picture">
                  <pic:nvPicPr>
                    <pic:cNvPr id="0" name="image1.jpg" descr="C:\Users\Elisabeth\Desktop\MVC\Aaton.jpg"/>
                    <pic:cNvPicPr preferRelativeResize="0"/>
                  </pic:nvPicPr>
                  <pic:blipFill>
                    <a:blip r:embed="rId8"/>
                    <a:srcRect/>
                    <a:stretch>
                      <a:fillRect/>
                    </a:stretch>
                  </pic:blipFill>
                  <pic:spPr>
                    <a:xfrm>
                      <a:off x="0" y="0"/>
                      <a:ext cx="3552922" cy="2948684"/>
                    </a:xfrm>
                    <a:prstGeom prst="rect">
                      <a:avLst/>
                    </a:prstGeom>
                    <a:ln/>
                  </pic:spPr>
                </pic:pic>
              </a:graphicData>
            </a:graphic>
          </wp:inline>
        </w:drawing>
      </w:r>
    </w:p>
    <w:p w14:paraId="0CCCFC2A" w14:textId="44D72B86" w:rsidR="008966AF" w:rsidRDefault="000906E1" w:rsidP="008966AF">
      <w:pPr>
        <w:spacing w:after="240" w:line="360" w:lineRule="auto"/>
        <w:jc w:val="center"/>
        <w:rPr>
          <w:rFonts w:ascii="Arial" w:eastAsia="Arial" w:hAnsi="Arial" w:cs="Arial"/>
          <w:color w:val="000000"/>
        </w:rPr>
      </w:pPr>
      <w:r>
        <w:rPr>
          <w:rFonts w:ascii="Arial" w:eastAsia="Arial" w:hAnsi="Arial" w:cs="Arial"/>
          <w:noProof/>
        </w:rPr>
        <mc:AlternateContent>
          <mc:Choice Requires="wps">
            <w:drawing>
              <wp:inline distT="0" distB="0" distL="0" distR="0" wp14:anchorId="4C0AFC8C" wp14:editId="238F204F">
                <wp:extent cx="3752850" cy="477672"/>
                <wp:effectExtent l="0" t="0" r="0" b="0"/>
                <wp:docPr id="218" name="Rectangle 218"/>
                <wp:cNvGraphicFramePr/>
                <a:graphic xmlns:a="http://schemas.openxmlformats.org/drawingml/2006/main">
                  <a:graphicData uri="http://schemas.microsoft.com/office/word/2010/wordprocessingShape">
                    <wps:wsp>
                      <wps:cNvSpPr/>
                      <wps:spPr>
                        <a:xfrm>
                          <a:off x="0" y="0"/>
                          <a:ext cx="3752850" cy="477672"/>
                        </a:xfrm>
                        <a:prstGeom prst="rect">
                          <a:avLst/>
                        </a:prstGeom>
                        <a:solidFill>
                          <a:srgbClr val="FFFFFF"/>
                        </a:solidFill>
                        <a:ln>
                          <a:noFill/>
                        </a:ln>
                      </wps:spPr>
                      <wps:txbx>
                        <w:txbxContent>
                          <w:p w14:paraId="6E6E7F36" w14:textId="2365D2A4" w:rsidR="00A43195" w:rsidRDefault="000906E1">
                            <w:pPr>
                              <w:spacing w:after="0" w:line="240" w:lineRule="auto"/>
                              <w:jc w:val="center"/>
                              <w:textDirection w:val="btLr"/>
                            </w:pPr>
                            <w:r>
                              <w:rPr>
                                <w:rFonts w:ascii="Arial" w:eastAsia="Arial" w:hAnsi="Arial" w:cs="Arial"/>
                                <w:color w:val="A6A6A6"/>
                                <w:sz w:val="18"/>
                              </w:rPr>
                              <w:t>Caméra 16</w:t>
                            </w:r>
                            <w:r w:rsidR="00723829">
                              <w:rPr>
                                <w:rFonts w:ascii="Arial" w:eastAsia="Arial" w:hAnsi="Arial" w:cs="Arial"/>
                                <w:color w:val="A6A6A6"/>
                                <w:sz w:val="18"/>
                              </w:rPr>
                              <w:t> </w:t>
                            </w:r>
                            <w:r>
                              <w:rPr>
                                <w:rFonts w:ascii="Arial" w:eastAsia="Arial" w:hAnsi="Arial" w:cs="Arial"/>
                                <w:color w:val="A6A6A6"/>
                                <w:sz w:val="18"/>
                              </w:rPr>
                              <w:t>mm Aaton XTR Plus</w:t>
                            </w:r>
                          </w:p>
                          <w:p w14:paraId="20132145" w14:textId="77777777" w:rsidR="00A43195" w:rsidRDefault="000906E1">
                            <w:pPr>
                              <w:spacing w:after="0" w:line="240" w:lineRule="auto"/>
                              <w:jc w:val="center"/>
                              <w:textDirection w:val="btLr"/>
                            </w:pPr>
                            <w:r>
                              <w:rPr>
                                <w:rFonts w:ascii="Arial" w:eastAsia="Arial" w:hAnsi="Arial" w:cs="Arial"/>
                                <w:color w:val="A6A6A6"/>
                                <w:sz w:val="18"/>
                                <w:highlight w:val="white"/>
                              </w:rPr>
                              <w:t>Collection Université de Montréal</w:t>
                            </w:r>
                          </w:p>
                          <w:p w14:paraId="18F02837" w14:textId="2ECB1252" w:rsidR="00A43195" w:rsidRDefault="000906E1">
                            <w:pPr>
                              <w:spacing w:after="0" w:line="240" w:lineRule="auto"/>
                              <w:jc w:val="center"/>
                              <w:textDirection w:val="btLr"/>
                            </w:pPr>
                            <w:r>
                              <w:rPr>
                                <w:rFonts w:ascii="Arial" w:eastAsia="Arial" w:hAnsi="Arial" w:cs="Arial"/>
                                <w:color w:val="A6A6A6"/>
                                <w:sz w:val="18"/>
                                <w:highlight w:val="white"/>
                              </w:rPr>
                              <w:t>TECHNÈS</w:t>
                            </w:r>
                            <w:r w:rsidR="007B3672">
                              <w:rPr>
                                <w:rFonts w:ascii="Arial" w:eastAsia="Arial" w:hAnsi="Arial" w:cs="Arial"/>
                                <w:color w:val="A6A6A6"/>
                                <w:sz w:val="18"/>
                                <w:highlight w:val="white"/>
                              </w:rPr>
                              <w:t xml:space="preserve"> CC BY-SA 4.0</w:t>
                            </w:r>
                          </w:p>
                        </w:txbxContent>
                      </wps:txbx>
                      <wps:bodyPr spcFirstLastPara="1" wrap="square" lIns="91425" tIns="45700" rIns="91425" bIns="45700" anchor="t" anchorCtr="0">
                        <a:noAutofit/>
                      </wps:bodyPr>
                    </wps:wsp>
                  </a:graphicData>
                </a:graphic>
              </wp:inline>
            </w:drawing>
          </mc:Choice>
          <mc:Fallback>
            <w:pict>
              <v:rect w14:anchorId="4C0AFC8C" id="Rectangle 218" o:spid="_x0000_s1026" style="width:295.5pt;height:3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" stroked="f">
                <v:textbox inset="2.53958mm,1.2694mm,2.53958mm,1.2694mm">
                  <w:txbxContent>
                    <w:p w14:paraId="6E6E7F36" w14:textId="2365D2A4" w:rsidR="00A43195" w:rsidRDefault="000906E1">
                      <w:pPr>
                        <w:spacing w:after="0" w:line="240" w:lineRule="auto"/>
                        <w:jc w:val="center"/>
                        <w:textDirection w:val="btLr"/>
                      </w:pPr>
                      <w:r>
                        <w:rPr>
                          <w:rFonts w:ascii="Arial" w:eastAsia="Arial" w:hAnsi="Arial" w:cs="Arial"/>
                          <w:color w:val="A6A6A6"/>
                          <w:sz w:val="18"/>
                        </w:rPr>
                        <w:t>Caméra 16</w:t>
                      </w:r>
                      <w:r w:rsidR="00723829">
                        <w:rPr>
                          <w:rFonts w:ascii="Arial" w:eastAsia="Arial" w:hAnsi="Arial" w:cs="Arial"/>
                          <w:color w:val="A6A6A6"/>
                          <w:sz w:val="18"/>
                        </w:rPr>
                        <w:t> </w:t>
                      </w:r>
                      <w:r>
                        <w:rPr>
                          <w:rFonts w:ascii="Arial" w:eastAsia="Arial" w:hAnsi="Arial" w:cs="Arial"/>
                          <w:color w:val="A6A6A6"/>
                          <w:sz w:val="18"/>
                        </w:rPr>
                        <w:t>mm Aaton XTR Plus</w:t>
                      </w:r>
                    </w:p>
                    <w:p w14:paraId="20132145" w14:textId="77777777" w:rsidR="00A43195" w:rsidRDefault="000906E1">
                      <w:pPr>
                        <w:spacing w:after="0" w:line="240" w:lineRule="auto"/>
                        <w:jc w:val="center"/>
                        <w:textDirection w:val="btLr"/>
                      </w:pPr>
                      <w:r>
                        <w:rPr>
                          <w:rFonts w:ascii="Arial" w:eastAsia="Arial" w:hAnsi="Arial" w:cs="Arial"/>
                          <w:color w:val="A6A6A6"/>
                          <w:sz w:val="18"/>
                          <w:highlight w:val="white"/>
                        </w:rPr>
                        <w:t>Collection Université de Montréal</w:t>
                      </w:r>
                    </w:p>
                    <w:p w14:paraId="18F02837" w14:textId="2ECB1252" w:rsidR="00A43195" w:rsidRDefault="000906E1">
                      <w:pPr>
                        <w:spacing w:after="0" w:line="240" w:lineRule="auto"/>
                        <w:jc w:val="center"/>
                        <w:textDirection w:val="btLr"/>
                      </w:pPr>
                      <w:r>
                        <w:rPr>
                          <w:rFonts w:ascii="Arial" w:eastAsia="Arial" w:hAnsi="Arial" w:cs="Arial"/>
                          <w:color w:val="A6A6A6"/>
                          <w:sz w:val="18"/>
                          <w:highlight w:val="white"/>
                        </w:rPr>
                        <w:t>TECHNÈS</w:t>
                      </w:r>
                      <w:r w:rsidR="007B3672">
                        <w:rPr>
                          <w:rFonts w:ascii="Arial" w:eastAsia="Arial" w:hAnsi="Arial" w:cs="Arial"/>
                          <w:color w:val="A6A6A6"/>
                          <w:sz w:val="18"/>
                          <w:highlight w:val="white"/>
                        </w:rPr>
                        <w:t xml:space="preserve"> CC BY-SA 4.0</w:t>
                      </w:r>
                    </w:p>
                  </w:txbxContent>
                </v:textbox>
                <w10:anchorlock/>
              </v:rect>
            </w:pict>
          </mc:Fallback>
        </mc:AlternateContent>
      </w:r>
    </w:p>
    <w:p w14:paraId="7164FD13" w14:textId="77777777" w:rsidR="004612F4" w:rsidRDefault="004612F4">
      <w:pPr>
        <w:spacing w:after="0" w:line="240" w:lineRule="auto"/>
        <w:rPr>
          <w:rFonts w:ascii="Arial" w:eastAsia="Arial" w:hAnsi="Arial" w:cs="Arial"/>
        </w:rPr>
      </w:pPr>
    </w:p>
    <w:p w14:paraId="33C6F067" w14:textId="61C8DA21" w:rsidR="00A43195" w:rsidRDefault="000906E1">
      <w:pPr>
        <w:spacing w:after="0" w:line="240" w:lineRule="auto"/>
        <w:rPr>
          <w:rFonts w:ascii="Arial" w:eastAsia="Arial" w:hAnsi="Arial" w:cs="Arial"/>
        </w:rPr>
      </w:pPr>
      <w:r>
        <w:rPr>
          <w:rFonts w:ascii="Arial" w:eastAsia="Arial" w:hAnsi="Arial" w:cs="Arial"/>
        </w:rPr>
        <w:t>L’activité pédagogique s’inscrit dans le corpus scolaire des matières suivantes :</w:t>
      </w:r>
    </w:p>
    <w:p w14:paraId="7201785B" w14:textId="0ABDEF9D" w:rsidR="00A43195" w:rsidRPr="00B33557" w:rsidRDefault="000906E1">
      <w:pPr>
        <w:numPr>
          <w:ilvl w:val="0"/>
          <w:numId w:val="7"/>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Arts plastiques</w:t>
      </w:r>
      <w:r w:rsidRPr="00B33557">
        <w:rPr>
          <w:rFonts w:ascii="Arial" w:eastAsia="Arial" w:hAnsi="Arial" w:cs="Arial"/>
          <w:color w:val="000000"/>
        </w:rPr>
        <w:t xml:space="preserve">, </w:t>
      </w:r>
      <w:r w:rsidR="008B5A78">
        <w:rPr>
          <w:rFonts w:ascii="Arial" w:eastAsia="Arial" w:hAnsi="Arial" w:cs="Arial"/>
          <w:color w:val="000000"/>
        </w:rPr>
        <w:t>deuxième cycle (</w:t>
      </w:r>
      <w:r w:rsidR="00B608EE" w:rsidRPr="00B33557">
        <w:rPr>
          <w:rFonts w:ascii="Arial" w:eastAsia="Arial" w:hAnsi="Arial" w:cs="Arial"/>
          <w:color w:val="000000"/>
        </w:rPr>
        <w:t>Secondaire</w:t>
      </w:r>
      <w:r w:rsidR="00723829">
        <w:rPr>
          <w:rFonts w:ascii="Arial" w:eastAsia="Arial" w:hAnsi="Arial" w:cs="Arial"/>
          <w:color w:val="000000"/>
        </w:rPr>
        <w:t> </w:t>
      </w:r>
      <w:r w:rsidRPr="00B33557">
        <w:rPr>
          <w:rFonts w:ascii="Arial" w:eastAsia="Arial" w:hAnsi="Arial" w:cs="Arial"/>
          <w:color w:val="000000"/>
        </w:rPr>
        <w:t>3</w:t>
      </w:r>
      <w:r w:rsidR="008B5A78">
        <w:rPr>
          <w:rFonts w:ascii="Arial" w:eastAsia="Arial" w:hAnsi="Arial" w:cs="Arial"/>
          <w:color w:val="000000"/>
        </w:rPr>
        <w:t>)</w:t>
      </w:r>
    </w:p>
    <w:p w14:paraId="06738529" w14:textId="03E24971" w:rsidR="00A43195" w:rsidRPr="004612F4" w:rsidRDefault="000906E1" w:rsidP="004612F4">
      <w:pPr>
        <w:numPr>
          <w:ilvl w:val="1"/>
          <w:numId w:val="7"/>
        </w:numPr>
        <w:pBdr>
          <w:top w:val="nil"/>
          <w:left w:val="nil"/>
          <w:bottom w:val="nil"/>
          <w:right w:val="nil"/>
          <w:between w:val="nil"/>
        </w:pBdr>
        <w:spacing w:after="0" w:line="240" w:lineRule="auto"/>
        <w:rPr>
          <w:rFonts w:ascii="Arial" w:eastAsia="Arial" w:hAnsi="Arial" w:cs="Arial"/>
          <w:color w:val="000000"/>
        </w:rPr>
      </w:pPr>
      <w:r w:rsidRPr="004612F4">
        <w:rPr>
          <w:rFonts w:ascii="Arial" w:eastAsia="Arial" w:hAnsi="Arial" w:cs="Arial"/>
          <w:color w:val="000000"/>
        </w:rPr>
        <w:t>Compétence</w:t>
      </w:r>
      <w:r w:rsidR="00723829" w:rsidRPr="004612F4">
        <w:rPr>
          <w:rFonts w:ascii="Arial" w:eastAsia="Arial" w:hAnsi="Arial" w:cs="Arial"/>
          <w:color w:val="000000"/>
        </w:rPr>
        <w:t> </w:t>
      </w:r>
      <w:r w:rsidRPr="004612F4">
        <w:rPr>
          <w:rFonts w:ascii="Arial" w:eastAsia="Arial" w:hAnsi="Arial" w:cs="Arial"/>
          <w:color w:val="000000"/>
        </w:rPr>
        <w:t>3 : Apprécier des</w:t>
      </w:r>
      <w:r w:rsidR="004612F4" w:rsidRPr="004612F4">
        <w:rPr>
          <w:rFonts w:ascii="Arial" w:eastAsia="Arial" w:hAnsi="Arial" w:cs="Arial"/>
          <w:color w:val="000000"/>
        </w:rPr>
        <w:t xml:space="preserve"> images</w:t>
      </w:r>
    </w:p>
    <w:p w14:paraId="18C82733" w14:textId="1ABF2A2D" w:rsidR="00A43195" w:rsidRPr="00B33557" w:rsidRDefault="000906E1">
      <w:pPr>
        <w:numPr>
          <w:ilvl w:val="0"/>
          <w:numId w:val="7"/>
        </w:numPr>
        <w:pBdr>
          <w:top w:val="nil"/>
          <w:left w:val="nil"/>
          <w:bottom w:val="nil"/>
          <w:right w:val="nil"/>
          <w:between w:val="nil"/>
        </w:pBdr>
        <w:spacing w:after="0" w:line="240" w:lineRule="auto"/>
        <w:rPr>
          <w:rFonts w:ascii="Arial" w:eastAsia="Arial" w:hAnsi="Arial" w:cs="Arial"/>
          <w:color w:val="000000"/>
        </w:rPr>
      </w:pPr>
      <w:r w:rsidRPr="00B33557">
        <w:rPr>
          <w:rFonts w:ascii="Arial" w:eastAsia="Arial" w:hAnsi="Arial" w:cs="Arial"/>
          <w:color w:val="000000"/>
        </w:rPr>
        <w:t xml:space="preserve">Français, langue d’enseignement, </w:t>
      </w:r>
      <w:r w:rsidR="008B5A78">
        <w:rPr>
          <w:rFonts w:ascii="Arial" w:eastAsia="Arial" w:hAnsi="Arial" w:cs="Arial"/>
          <w:color w:val="000000"/>
        </w:rPr>
        <w:t>deuxième cycle (</w:t>
      </w:r>
      <w:r w:rsidR="00B608EE" w:rsidRPr="00B33557">
        <w:rPr>
          <w:rFonts w:ascii="Arial" w:eastAsia="Arial" w:hAnsi="Arial" w:cs="Arial"/>
          <w:color w:val="000000"/>
        </w:rPr>
        <w:t xml:space="preserve">Secondaire </w:t>
      </w:r>
      <w:r w:rsidRPr="00B33557">
        <w:rPr>
          <w:rFonts w:ascii="Arial" w:eastAsia="Arial" w:hAnsi="Arial" w:cs="Arial"/>
          <w:color w:val="000000"/>
        </w:rPr>
        <w:t>4</w:t>
      </w:r>
      <w:r w:rsidR="008B5A78">
        <w:rPr>
          <w:rFonts w:ascii="Arial" w:eastAsia="Arial" w:hAnsi="Arial" w:cs="Arial"/>
          <w:color w:val="000000"/>
        </w:rPr>
        <w:t>)</w:t>
      </w:r>
    </w:p>
    <w:p w14:paraId="519496EF" w14:textId="385FE346" w:rsidR="00A43195" w:rsidRDefault="000906E1">
      <w:pPr>
        <w:numPr>
          <w:ilvl w:val="1"/>
          <w:numId w:val="7"/>
        </w:numPr>
        <w:pBdr>
          <w:top w:val="nil"/>
          <w:left w:val="nil"/>
          <w:bottom w:val="nil"/>
          <w:right w:val="nil"/>
          <w:between w:val="nil"/>
        </w:pBdr>
        <w:spacing w:after="0" w:line="240" w:lineRule="auto"/>
        <w:rPr>
          <w:rFonts w:ascii="Arial" w:eastAsia="Arial" w:hAnsi="Arial" w:cs="Arial"/>
          <w:color w:val="000000"/>
        </w:rPr>
      </w:pPr>
      <w:r w:rsidRPr="00B33557">
        <w:rPr>
          <w:rFonts w:ascii="Arial" w:eastAsia="Arial" w:hAnsi="Arial" w:cs="Arial"/>
          <w:color w:val="000000"/>
        </w:rPr>
        <w:t>Compétence</w:t>
      </w:r>
      <w:r w:rsidR="00723829">
        <w:rPr>
          <w:rFonts w:ascii="Arial" w:eastAsia="Arial" w:hAnsi="Arial" w:cs="Arial"/>
          <w:color w:val="000000"/>
        </w:rPr>
        <w:t> </w:t>
      </w:r>
      <w:r w:rsidRPr="00B33557">
        <w:rPr>
          <w:rFonts w:ascii="Arial" w:eastAsia="Arial" w:hAnsi="Arial" w:cs="Arial"/>
          <w:color w:val="000000"/>
        </w:rPr>
        <w:t>3 : Communiquer oralement</w:t>
      </w:r>
      <w:r>
        <w:rPr>
          <w:rFonts w:ascii="Arial" w:eastAsia="Arial" w:hAnsi="Arial" w:cs="Arial"/>
          <w:color w:val="000000"/>
        </w:rPr>
        <w:t xml:space="preserve"> selon des modalités variées </w:t>
      </w:r>
    </w:p>
    <w:p w14:paraId="678AE88E" w14:textId="66A80C91" w:rsidR="00A43195" w:rsidRDefault="000906E1" w:rsidP="00F46A01">
      <w:pPr>
        <w:tabs>
          <w:tab w:val="left" w:pos="1134"/>
          <w:tab w:val="left" w:pos="7371"/>
        </w:tabs>
        <w:rPr>
          <w:rFonts w:ascii="Arial" w:eastAsia="Arial" w:hAnsi="Arial" w:cs="Arial"/>
          <w:b/>
        </w:rPr>
      </w:pPr>
      <w:r>
        <w:br w:type="page"/>
      </w:r>
    </w:p>
    <w:p w14:paraId="3FF67AF4" w14:textId="77777777" w:rsidR="00121371" w:rsidRPr="00263F5B" w:rsidRDefault="00121371" w:rsidP="00121371">
      <w:pPr>
        <w:pBdr>
          <w:top w:val="nil"/>
          <w:left w:val="nil"/>
          <w:bottom w:val="nil"/>
          <w:right w:val="nil"/>
          <w:between w:val="nil"/>
        </w:pBdr>
        <w:spacing w:after="0"/>
        <w:contextualSpacing/>
        <w:jc w:val="center"/>
        <w:rPr>
          <w:rFonts w:ascii="Arial" w:eastAsia="Arial" w:hAnsi="Arial" w:cs="Arial"/>
          <w:b/>
          <w:color w:val="000000"/>
        </w:rPr>
      </w:pPr>
      <w:r w:rsidRPr="00263F5B">
        <w:rPr>
          <w:rFonts w:ascii="Arial" w:eastAsia="Arial" w:hAnsi="Arial" w:cs="Arial"/>
          <w:b/>
          <w:color w:val="000000"/>
        </w:rPr>
        <w:lastRenderedPageBreak/>
        <w:t>Contexte de création de cet</w:t>
      </w:r>
      <w:r>
        <w:rPr>
          <w:rFonts w:ascii="Arial" w:eastAsia="Arial" w:hAnsi="Arial" w:cs="Arial"/>
          <w:b/>
          <w:color w:val="000000"/>
        </w:rPr>
        <w:t>te caméra</w:t>
      </w:r>
    </w:p>
    <w:p w14:paraId="073B1D34" w14:textId="6FDFE0A8" w:rsidR="00121371" w:rsidRDefault="00121371" w:rsidP="00121371">
      <w:pPr>
        <w:pBdr>
          <w:top w:val="nil"/>
          <w:left w:val="nil"/>
          <w:bottom w:val="nil"/>
          <w:right w:val="nil"/>
          <w:between w:val="nil"/>
        </w:pBdr>
        <w:spacing w:after="0"/>
        <w:contextualSpacing/>
        <w:jc w:val="center"/>
        <w:rPr>
          <w:rFonts w:ascii="Arial" w:eastAsia="Arial" w:hAnsi="Arial" w:cs="Arial"/>
          <w:b/>
          <w:color w:val="000000"/>
          <w:sz w:val="20"/>
          <w:szCs w:val="20"/>
        </w:rPr>
      </w:pPr>
      <w:r w:rsidRPr="00F51848">
        <w:rPr>
          <w:rFonts w:ascii="Arial" w:eastAsia="Arial" w:hAnsi="Arial" w:cs="Arial"/>
          <w:b/>
          <w:color w:val="000000"/>
          <w:sz w:val="20"/>
          <w:szCs w:val="20"/>
        </w:rPr>
        <w:t>Ce contenu peut être partagé par l'enseignant.e pour introduire l'activité.</w:t>
      </w:r>
    </w:p>
    <w:p w14:paraId="7ABA7960" w14:textId="77777777" w:rsidR="00121371" w:rsidRPr="00121371" w:rsidRDefault="00121371" w:rsidP="00121371">
      <w:pPr>
        <w:pBdr>
          <w:top w:val="nil"/>
          <w:left w:val="nil"/>
          <w:bottom w:val="nil"/>
          <w:right w:val="nil"/>
          <w:between w:val="nil"/>
        </w:pBdr>
        <w:spacing w:after="0"/>
        <w:contextualSpacing/>
        <w:jc w:val="center"/>
        <w:rPr>
          <w:rFonts w:ascii="Arial" w:eastAsia="Arial" w:hAnsi="Arial" w:cs="Arial"/>
          <w:b/>
          <w:color w:val="000000"/>
          <w:sz w:val="24"/>
          <w:szCs w:val="24"/>
        </w:rPr>
      </w:pPr>
    </w:p>
    <w:p w14:paraId="79FD7E0A" w14:textId="0A58B704" w:rsidR="00A43195" w:rsidRDefault="000906E1">
      <w:pPr>
        <w:spacing w:after="240" w:line="360" w:lineRule="auto"/>
        <w:rPr>
          <w:rFonts w:ascii="Arial" w:eastAsia="Arial" w:hAnsi="Arial" w:cs="Arial"/>
        </w:rPr>
      </w:pPr>
      <w:r>
        <w:rPr>
          <w:rFonts w:ascii="Arial" w:eastAsia="Arial" w:hAnsi="Arial" w:cs="Arial"/>
        </w:rPr>
        <w:t>Les cinéastes documentaires des années</w:t>
      </w:r>
      <w:r w:rsidR="00723829">
        <w:rPr>
          <w:rFonts w:ascii="Arial" w:eastAsia="Arial" w:hAnsi="Arial" w:cs="Arial"/>
        </w:rPr>
        <w:t> </w:t>
      </w:r>
      <w:r>
        <w:rPr>
          <w:rFonts w:ascii="Arial" w:eastAsia="Arial" w:hAnsi="Arial" w:cs="Arial"/>
        </w:rPr>
        <w:t>1960 partagent un désir commun</w:t>
      </w:r>
      <w:r w:rsidR="00723829">
        <w:rPr>
          <w:rFonts w:ascii="Arial" w:eastAsia="Arial" w:hAnsi="Arial" w:cs="Arial"/>
        </w:rPr>
        <w:t> :</w:t>
      </w:r>
      <w:r>
        <w:rPr>
          <w:rFonts w:ascii="Arial" w:eastAsia="Arial" w:hAnsi="Arial" w:cs="Arial"/>
        </w:rPr>
        <w:t xml:space="preserve"> celui de capter sur le vif les paroles et les gestes des personnes au cœur de leur film en les captant dans leur environnement. Pour y arriver, il est nécessaire de se munir d’un équipement léger, confortable, offrant une stabilité pendant le tournage, permettant de se déplacer et d’enregistrer le son de manière synchrone de façon autonome! Constatant ce besoin, Jean-Pierre Beauviala développe la caméra Aaton en 1972. Elle se démarque par plusieurs aspects techniques</w:t>
      </w:r>
      <w:r w:rsidR="004612F4">
        <w:rPr>
          <w:rFonts w:ascii="Arial" w:eastAsia="Arial" w:hAnsi="Arial" w:cs="Arial"/>
        </w:rPr>
        <w:t>,</w:t>
      </w:r>
      <w:r>
        <w:rPr>
          <w:rFonts w:ascii="Arial" w:eastAsia="Arial" w:hAnsi="Arial" w:cs="Arial"/>
        </w:rPr>
        <w:t xml:space="preserve"> notamment par la synchronisation du son et de l’image sans câble, la possibilité de monter et démonter les magasins (contenant les pellicules) rapidement, en plus de pouvoir contrôler avec précision le cadrage de l’action filmée. Toutes ces caractéristiques font de la Aaton une caméra de choix pour le cinéma documentaire, mais aussi pour les reportages télévisuels et les films de fiction.</w:t>
      </w:r>
    </w:p>
    <w:p w14:paraId="0CD94C6F" w14:textId="7ADE0CE3" w:rsidR="00A43195" w:rsidRDefault="000906E1">
      <w:pPr>
        <w:spacing w:after="240" w:line="360" w:lineRule="auto"/>
        <w:rPr>
          <w:rFonts w:ascii="Arial" w:eastAsia="Arial" w:hAnsi="Arial" w:cs="Arial"/>
        </w:rPr>
      </w:pPr>
      <w:r>
        <w:rPr>
          <w:rFonts w:ascii="Arial" w:eastAsia="Arial" w:hAnsi="Arial" w:cs="Arial"/>
        </w:rPr>
        <w:t>Dans les années</w:t>
      </w:r>
      <w:r w:rsidR="00723829">
        <w:rPr>
          <w:rFonts w:ascii="Arial" w:eastAsia="Arial" w:hAnsi="Arial" w:cs="Arial"/>
        </w:rPr>
        <w:t> </w:t>
      </w:r>
      <w:r>
        <w:rPr>
          <w:rFonts w:ascii="Arial" w:eastAsia="Arial" w:hAnsi="Arial" w:cs="Arial"/>
        </w:rPr>
        <w:t>1980, certains fondateurs du cinéma direct font usage de la caméra Aaton, car elle permet de répondre aux objectifs de cette forme de documentaire. Au Québec, vers la fin des années</w:t>
      </w:r>
      <w:r w:rsidR="00723829">
        <w:rPr>
          <w:rFonts w:ascii="Arial" w:eastAsia="Arial" w:hAnsi="Arial" w:cs="Arial"/>
        </w:rPr>
        <w:t> </w:t>
      </w:r>
      <w:r>
        <w:rPr>
          <w:rFonts w:ascii="Arial" w:eastAsia="Arial" w:hAnsi="Arial" w:cs="Arial"/>
        </w:rPr>
        <w:t>1950 et au courant des années</w:t>
      </w:r>
      <w:r w:rsidR="00723829">
        <w:rPr>
          <w:rFonts w:ascii="Arial" w:eastAsia="Arial" w:hAnsi="Arial" w:cs="Arial"/>
        </w:rPr>
        <w:t> </w:t>
      </w:r>
      <w:r>
        <w:rPr>
          <w:rFonts w:ascii="Arial" w:eastAsia="Arial" w:hAnsi="Arial" w:cs="Arial"/>
        </w:rPr>
        <w:t>1960, de jeunes cinéastes engagés par l’Office national du film (ONF), mettent au point une nouvelle façon de filmer la réalité de leur sujet. L’intention de ces cinéastes est de les saisir dans leur environnement, sans éclairage artificiel. Bien que le sujet soit filmé sur le vif, un grand travail est réalisé en amont pour préparer le tournage et surtout, développer une relation de confiance avec les personnes filmées.</w:t>
      </w:r>
    </w:p>
    <w:p w14:paraId="0755E91D" w14:textId="52C08A8B" w:rsidR="00A43195" w:rsidRDefault="000906E1">
      <w:pPr>
        <w:spacing w:after="240" w:line="360" w:lineRule="auto"/>
        <w:rPr>
          <w:rFonts w:ascii="Arial" w:eastAsia="Arial" w:hAnsi="Arial" w:cs="Arial"/>
        </w:rPr>
      </w:pPr>
      <w:r>
        <w:rPr>
          <w:rFonts w:ascii="Arial" w:eastAsia="Arial" w:hAnsi="Arial" w:cs="Arial"/>
        </w:rPr>
        <w:t>Cette acceptation auprès du groupe filmé se fait généralement plus facilement, car l’équipe de tournage est composée de deux à trois personnes, c’est-à-dire du preneur de son, de l’assistant-caméra (</w:t>
      </w:r>
      <w:r w:rsidR="00B608EE" w:rsidRPr="00B33557">
        <w:rPr>
          <w:rFonts w:ascii="Arial" w:eastAsia="Arial" w:hAnsi="Arial" w:cs="Arial"/>
        </w:rPr>
        <w:t>responsable</w:t>
      </w:r>
      <w:r w:rsidR="00B608EE">
        <w:rPr>
          <w:rFonts w:ascii="Arial" w:eastAsia="Arial" w:hAnsi="Arial" w:cs="Arial"/>
        </w:rPr>
        <w:t xml:space="preserve"> </w:t>
      </w:r>
      <w:r>
        <w:rPr>
          <w:rFonts w:ascii="Arial" w:eastAsia="Arial" w:hAnsi="Arial" w:cs="Arial"/>
        </w:rPr>
        <w:t>des aspects techniques de l’appareil) en plus du caméraman. Étant donné la stabilité et le confort de la caméra Aaton, posée sur l’épaule du caméraman, ce dernier peut être plus proche du sujet qu’il filme, voire, se trouver parmi eux!</w:t>
      </w:r>
    </w:p>
    <w:p w14:paraId="05DCA626" w14:textId="77777777" w:rsidR="00A43195" w:rsidRDefault="000906E1">
      <w:pPr>
        <w:rPr>
          <w:rFonts w:ascii="Arial" w:eastAsia="Arial" w:hAnsi="Arial" w:cs="Arial"/>
          <w:b/>
        </w:rPr>
      </w:pPr>
      <w:r>
        <w:br w:type="page"/>
      </w:r>
    </w:p>
    <w:p w14:paraId="7CDEC483" w14:textId="0CFD313B" w:rsidR="00A43195" w:rsidRDefault="000906E1">
      <w:pPr>
        <w:spacing w:after="240" w:line="360" w:lineRule="auto"/>
        <w:jc w:val="center"/>
        <w:rPr>
          <w:rFonts w:ascii="Arial" w:eastAsia="Arial" w:hAnsi="Arial" w:cs="Arial"/>
          <w:b/>
        </w:rPr>
      </w:pPr>
      <w:r>
        <w:rPr>
          <w:rFonts w:ascii="Arial" w:eastAsia="Arial" w:hAnsi="Arial" w:cs="Arial"/>
          <w:b/>
        </w:rPr>
        <w:lastRenderedPageBreak/>
        <w:t xml:space="preserve">Activité </w:t>
      </w:r>
      <w:r w:rsidR="00841D5D">
        <w:rPr>
          <w:rFonts w:ascii="Arial" w:eastAsia="Arial" w:hAnsi="Arial" w:cs="Arial"/>
          <w:b/>
        </w:rPr>
        <w:t>pédagogique</w:t>
      </w:r>
    </w:p>
    <w:p w14:paraId="0925C516" w14:textId="369F96C3" w:rsidR="00A43195" w:rsidRDefault="000906E1">
      <w:pPr>
        <w:spacing w:after="240" w:line="360" w:lineRule="auto"/>
        <w:rPr>
          <w:rFonts w:ascii="Arial" w:eastAsia="Arial" w:hAnsi="Arial" w:cs="Arial"/>
          <w:color w:val="000000"/>
        </w:rPr>
      </w:pPr>
      <w:r>
        <w:rPr>
          <w:rFonts w:ascii="Arial" w:eastAsia="Arial" w:hAnsi="Arial" w:cs="Arial"/>
          <w:color w:val="000000"/>
        </w:rPr>
        <w:t xml:space="preserve">Permettant de se mouvoir parmi son sujet et de capter sur le vif ses actions, la caméra Aaton est souvent employée pour réaliser des documentaires. C’est notamment le cas pour les films </w:t>
      </w:r>
      <w:r>
        <w:rPr>
          <w:rFonts w:ascii="Arial" w:eastAsia="Arial" w:hAnsi="Arial" w:cs="Arial"/>
          <w:i/>
          <w:color w:val="000000"/>
        </w:rPr>
        <w:t>Liberty Street Blues</w:t>
      </w:r>
      <w:r>
        <w:rPr>
          <w:rFonts w:ascii="Arial" w:eastAsia="Arial" w:hAnsi="Arial" w:cs="Arial"/>
          <w:color w:val="000000"/>
        </w:rPr>
        <w:t xml:space="preserve"> et </w:t>
      </w:r>
      <w:r>
        <w:rPr>
          <w:rFonts w:ascii="Arial" w:eastAsia="Arial" w:hAnsi="Arial" w:cs="Arial"/>
          <w:i/>
          <w:color w:val="000000"/>
        </w:rPr>
        <w:t>Le roi du drum.</w:t>
      </w:r>
      <w:r>
        <w:rPr>
          <w:rFonts w:ascii="Arial" w:eastAsia="Arial" w:hAnsi="Arial" w:cs="Arial"/>
          <w:color w:val="000000"/>
        </w:rPr>
        <w:t xml:space="preserve"> </w:t>
      </w:r>
    </w:p>
    <w:p w14:paraId="09069B43" w14:textId="624DF0C3" w:rsidR="00A43195" w:rsidRDefault="000906E1">
      <w:pPr>
        <w:numPr>
          <w:ilvl w:val="0"/>
          <w:numId w:val="2"/>
        </w:numPr>
        <w:pBdr>
          <w:top w:val="nil"/>
          <w:left w:val="nil"/>
          <w:bottom w:val="nil"/>
          <w:right w:val="nil"/>
          <w:between w:val="nil"/>
        </w:pBdr>
        <w:spacing w:after="0" w:line="360" w:lineRule="auto"/>
        <w:ind w:left="426"/>
        <w:rPr>
          <w:rFonts w:ascii="Arial" w:eastAsia="Arial" w:hAnsi="Arial" w:cs="Arial"/>
          <w:color w:val="000000"/>
        </w:rPr>
      </w:pPr>
      <w:r>
        <w:rPr>
          <w:rFonts w:ascii="Arial" w:eastAsia="Arial" w:hAnsi="Arial" w:cs="Arial"/>
          <w:color w:val="000000"/>
        </w:rPr>
        <w:t>Pour s’approprier des concepts clés associés à la caméra Aaton, les élèves sont invités à visionner</w:t>
      </w:r>
      <w:r w:rsidR="00874FB5">
        <w:rPr>
          <w:rFonts w:ascii="Arial" w:eastAsia="Arial" w:hAnsi="Arial" w:cs="Arial"/>
          <w:color w:val="000000"/>
        </w:rPr>
        <w:t xml:space="preserve"> (seul ou en équipe) </w:t>
      </w:r>
      <w:r>
        <w:rPr>
          <w:rFonts w:ascii="Arial" w:eastAsia="Arial" w:hAnsi="Arial" w:cs="Arial"/>
          <w:color w:val="000000"/>
        </w:rPr>
        <w:t xml:space="preserve">des extraits d’œuvres du patrimoine cinématographique québécois </w:t>
      </w:r>
      <w:r w:rsidR="008F599F">
        <w:rPr>
          <w:rFonts w:ascii="Arial" w:eastAsia="Arial" w:hAnsi="Arial" w:cs="Arial"/>
          <w:color w:val="000000"/>
        </w:rPr>
        <w:t xml:space="preserve">qui se trouvent </w:t>
      </w:r>
      <w:r w:rsidR="00874FB5">
        <w:rPr>
          <w:rFonts w:ascii="Arial" w:eastAsia="Arial" w:hAnsi="Arial" w:cs="Arial"/>
          <w:color w:val="000000"/>
        </w:rPr>
        <w:t>sur</w:t>
      </w:r>
      <w:r w:rsidR="008F599F">
        <w:rPr>
          <w:rFonts w:ascii="Arial" w:eastAsia="Arial" w:hAnsi="Arial" w:cs="Arial"/>
          <w:color w:val="000000"/>
        </w:rPr>
        <w:t xml:space="preserve"> la </w:t>
      </w:r>
      <w:r w:rsidR="00874FB5">
        <w:rPr>
          <w:rFonts w:ascii="Arial" w:eastAsia="Arial" w:hAnsi="Arial" w:cs="Arial"/>
          <w:color w:val="000000"/>
        </w:rPr>
        <w:t>page</w:t>
      </w:r>
      <w:r w:rsidR="008F599F">
        <w:rPr>
          <w:rFonts w:ascii="Arial" w:eastAsia="Arial" w:hAnsi="Arial" w:cs="Arial"/>
          <w:color w:val="000000"/>
        </w:rPr>
        <w:t xml:space="preserve"> portant sur la Aaton de </w:t>
      </w:r>
      <w:r w:rsidR="00874FB5">
        <w:rPr>
          <w:rFonts w:ascii="Arial" w:eastAsia="Arial" w:hAnsi="Arial" w:cs="Arial"/>
          <w:color w:val="000000"/>
        </w:rPr>
        <w:t xml:space="preserve">la section </w:t>
      </w:r>
      <w:r w:rsidR="008F599F">
        <w:rPr>
          <w:rFonts w:ascii="Arial" w:eastAsia="Arial" w:hAnsi="Arial" w:cs="Arial"/>
          <w:color w:val="000000"/>
        </w:rPr>
        <w:t xml:space="preserve">Découvre les caméras </w:t>
      </w:r>
      <w:r>
        <w:rPr>
          <w:rFonts w:ascii="Arial" w:eastAsia="Arial" w:hAnsi="Arial" w:cs="Arial"/>
          <w:color w:val="000000"/>
        </w:rPr>
        <w:t>et à répondre aux questions suivantes :</w:t>
      </w:r>
    </w:p>
    <w:p w14:paraId="5D7F0AA4" w14:textId="77777777" w:rsidR="00A43195" w:rsidRDefault="000906E1">
      <w:pPr>
        <w:numPr>
          <w:ilvl w:val="0"/>
          <w:numId w:val="9"/>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Qui est le sujet filmé?</w:t>
      </w:r>
    </w:p>
    <w:p w14:paraId="6DC82358" w14:textId="29B3FCAF" w:rsidR="00A43195" w:rsidRPr="001D4B9F" w:rsidRDefault="000906E1">
      <w:pPr>
        <w:numPr>
          <w:ilvl w:val="1"/>
          <w:numId w:val="3"/>
        </w:numPr>
        <w:pBdr>
          <w:top w:val="nil"/>
          <w:left w:val="nil"/>
          <w:bottom w:val="nil"/>
          <w:right w:val="nil"/>
          <w:between w:val="nil"/>
        </w:pBdr>
        <w:spacing w:after="0" w:line="360" w:lineRule="auto"/>
        <w:rPr>
          <w:rFonts w:ascii="Arial" w:eastAsia="Arial" w:hAnsi="Arial" w:cs="Arial"/>
          <w:color w:val="000000"/>
          <w:lang w:val="en-CA"/>
        </w:rPr>
      </w:pPr>
      <w:r w:rsidRPr="001D4B9F">
        <w:rPr>
          <w:rFonts w:ascii="Arial" w:eastAsia="Arial" w:hAnsi="Arial" w:cs="Arial"/>
          <w:color w:val="000000"/>
          <w:lang w:val="en-CA"/>
        </w:rPr>
        <w:t>Liberty Street Blues</w:t>
      </w:r>
      <w:r w:rsidR="00DB4F4B" w:rsidRPr="001D4B9F">
        <w:rPr>
          <w:rFonts w:ascii="Arial" w:eastAsia="Arial" w:hAnsi="Arial" w:cs="Arial"/>
          <w:color w:val="000000"/>
          <w:lang w:val="en-CA"/>
        </w:rPr>
        <w:t xml:space="preserve"> </w:t>
      </w:r>
      <w:r w:rsidR="001D4B9F" w:rsidRPr="001D4B9F">
        <w:rPr>
          <w:rFonts w:ascii="Arial" w:eastAsia="Arial" w:hAnsi="Arial" w:cs="Arial"/>
          <w:color w:val="000000"/>
          <w:lang w:val="en-CA"/>
        </w:rPr>
        <w:t>(premier extrait)</w:t>
      </w:r>
      <w:r w:rsidR="00DB4F4B" w:rsidRPr="001D4B9F">
        <w:rPr>
          <w:rFonts w:ascii="Arial" w:eastAsia="Arial" w:hAnsi="Arial" w:cs="Arial"/>
          <w:color w:val="000000"/>
          <w:lang w:val="en-CA"/>
        </w:rPr>
        <w:t xml:space="preserve">: </w:t>
      </w:r>
      <w:r w:rsidRPr="001D4B9F">
        <w:rPr>
          <w:rFonts w:ascii="Arial" w:eastAsia="Arial" w:hAnsi="Arial" w:cs="Arial"/>
          <w:color w:val="000000"/>
          <w:lang w:val="en-CA"/>
        </w:rPr>
        <w:t>______________</w:t>
      </w:r>
      <w:r w:rsidR="00DB4F4B" w:rsidRPr="001D4B9F">
        <w:rPr>
          <w:rFonts w:ascii="Arial" w:eastAsia="Arial" w:hAnsi="Arial" w:cs="Arial"/>
          <w:color w:val="000000"/>
          <w:lang w:val="en-CA"/>
        </w:rPr>
        <w:t>_______</w:t>
      </w:r>
    </w:p>
    <w:p w14:paraId="3200EB25" w14:textId="77777777" w:rsidR="00A43195"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Le roi du drum : ______________________________________</w:t>
      </w:r>
    </w:p>
    <w:p w14:paraId="6849ADCD" w14:textId="77777777" w:rsidR="00A43195" w:rsidRDefault="000906E1">
      <w:pPr>
        <w:numPr>
          <w:ilvl w:val="0"/>
          <w:numId w:val="3"/>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 xml:space="preserve">Est-ce que l’extrait est filmé à l’intérieur ou à l’extérieur? </w:t>
      </w:r>
    </w:p>
    <w:p w14:paraId="663031B1" w14:textId="77777777" w:rsidR="001D4B9F" w:rsidRPr="001D4B9F" w:rsidRDefault="001D4B9F" w:rsidP="001D4B9F">
      <w:pPr>
        <w:numPr>
          <w:ilvl w:val="1"/>
          <w:numId w:val="3"/>
        </w:numPr>
        <w:pBdr>
          <w:top w:val="nil"/>
          <w:left w:val="nil"/>
          <w:bottom w:val="nil"/>
          <w:right w:val="nil"/>
          <w:between w:val="nil"/>
        </w:pBdr>
        <w:spacing w:after="0" w:line="360" w:lineRule="auto"/>
        <w:rPr>
          <w:rFonts w:ascii="Arial" w:eastAsia="Arial" w:hAnsi="Arial" w:cs="Arial"/>
          <w:color w:val="000000"/>
          <w:lang w:val="en-CA"/>
        </w:rPr>
      </w:pPr>
      <w:r w:rsidRPr="001D4B9F">
        <w:rPr>
          <w:rFonts w:ascii="Arial" w:eastAsia="Arial" w:hAnsi="Arial" w:cs="Arial"/>
          <w:color w:val="000000"/>
          <w:lang w:val="en-CA"/>
        </w:rPr>
        <w:t>Liberty Street Blues (premier extrait): _____________________</w:t>
      </w:r>
    </w:p>
    <w:p w14:paraId="4CDCBA35" w14:textId="77777777" w:rsidR="00A43195"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Le roi du drum : ______________________________________</w:t>
      </w:r>
    </w:p>
    <w:p w14:paraId="4AE05440" w14:textId="77777777" w:rsidR="00A43195" w:rsidRDefault="000906E1">
      <w:pPr>
        <w:numPr>
          <w:ilvl w:val="0"/>
          <w:numId w:val="3"/>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Où se situe le cameraman par rapport à son sujet?</w:t>
      </w:r>
    </w:p>
    <w:p w14:paraId="61EF2D96" w14:textId="77777777" w:rsidR="001D4B9F" w:rsidRPr="001D4B9F" w:rsidRDefault="001D4B9F" w:rsidP="001D4B9F">
      <w:pPr>
        <w:numPr>
          <w:ilvl w:val="1"/>
          <w:numId w:val="3"/>
        </w:numPr>
        <w:pBdr>
          <w:top w:val="nil"/>
          <w:left w:val="nil"/>
          <w:bottom w:val="nil"/>
          <w:right w:val="nil"/>
          <w:between w:val="nil"/>
        </w:pBdr>
        <w:spacing w:after="0" w:line="360" w:lineRule="auto"/>
        <w:rPr>
          <w:rFonts w:ascii="Arial" w:eastAsia="Arial" w:hAnsi="Arial" w:cs="Arial"/>
          <w:color w:val="000000"/>
          <w:lang w:val="en-CA"/>
        </w:rPr>
      </w:pPr>
      <w:r w:rsidRPr="001D4B9F">
        <w:rPr>
          <w:rFonts w:ascii="Arial" w:eastAsia="Arial" w:hAnsi="Arial" w:cs="Arial"/>
          <w:color w:val="000000"/>
          <w:lang w:val="en-CA"/>
        </w:rPr>
        <w:t>Liberty Street Blues (premier extrait): _____________________</w:t>
      </w:r>
    </w:p>
    <w:p w14:paraId="5D2B8D9E" w14:textId="77777777" w:rsidR="00A43195"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Le roi du drum : ______________________________________</w:t>
      </w:r>
    </w:p>
    <w:p w14:paraId="6AE4D524" w14:textId="77777777" w:rsidR="00A43195" w:rsidRDefault="000906E1">
      <w:pPr>
        <w:numPr>
          <w:ilvl w:val="0"/>
          <w:numId w:val="3"/>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Est-ce que le sujet a conscience de la présence du caméraman?</w:t>
      </w:r>
    </w:p>
    <w:p w14:paraId="2FB4CEFA" w14:textId="77777777" w:rsidR="001D4B9F" w:rsidRPr="001D4B9F" w:rsidRDefault="001D4B9F" w:rsidP="001D4B9F">
      <w:pPr>
        <w:numPr>
          <w:ilvl w:val="1"/>
          <w:numId w:val="3"/>
        </w:numPr>
        <w:pBdr>
          <w:top w:val="nil"/>
          <w:left w:val="nil"/>
          <w:bottom w:val="nil"/>
          <w:right w:val="nil"/>
          <w:between w:val="nil"/>
        </w:pBdr>
        <w:spacing w:after="0" w:line="360" w:lineRule="auto"/>
        <w:rPr>
          <w:rFonts w:ascii="Arial" w:eastAsia="Arial" w:hAnsi="Arial" w:cs="Arial"/>
          <w:color w:val="000000"/>
          <w:lang w:val="en-CA"/>
        </w:rPr>
      </w:pPr>
      <w:r w:rsidRPr="001D4B9F">
        <w:rPr>
          <w:rFonts w:ascii="Arial" w:eastAsia="Arial" w:hAnsi="Arial" w:cs="Arial"/>
          <w:color w:val="000000"/>
          <w:lang w:val="en-CA"/>
        </w:rPr>
        <w:t>Liberty Street Blues (premier extrait): _____________________</w:t>
      </w:r>
    </w:p>
    <w:p w14:paraId="729CED56" w14:textId="77777777" w:rsidR="00A43195"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Le roi du drum : ______________________________________</w:t>
      </w:r>
    </w:p>
    <w:p w14:paraId="0949ED3D" w14:textId="0042AC0B" w:rsidR="00A43195" w:rsidRDefault="000906E1">
      <w:pPr>
        <w:numPr>
          <w:ilvl w:val="0"/>
          <w:numId w:val="3"/>
        </w:numPr>
        <w:pBdr>
          <w:top w:val="nil"/>
          <w:left w:val="nil"/>
          <w:bottom w:val="nil"/>
          <w:right w:val="nil"/>
          <w:between w:val="nil"/>
        </w:pBdr>
        <w:spacing w:after="0" w:line="360" w:lineRule="auto"/>
        <w:rPr>
          <w:rFonts w:ascii="Arial" w:eastAsia="Arial" w:hAnsi="Arial" w:cs="Arial"/>
          <w:color w:val="000000"/>
          <w:sz w:val="24"/>
          <w:szCs w:val="24"/>
        </w:rPr>
      </w:pPr>
      <w:r>
        <w:rPr>
          <w:rFonts w:ascii="Arial" w:eastAsia="Arial" w:hAnsi="Arial" w:cs="Arial"/>
          <w:color w:val="000000"/>
        </w:rPr>
        <w:t xml:space="preserve">Est-ce que les plans sont statiques (la caméra </w:t>
      </w:r>
      <w:r w:rsidRPr="00B33557">
        <w:rPr>
          <w:rFonts w:ascii="Arial" w:eastAsia="Arial" w:hAnsi="Arial" w:cs="Arial"/>
          <w:color w:val="000000"/>
        </w:rPr>
        <w:t>n’</w:t>
      </w:r>
      <w:r w:rsidR="0019050A" w:rsidRPr="00B33557">
        <w:rPr>
          <w:rFonts w:ascii="Arial" w:eastAsia="Arial" w:hAnsi="Arial" w:cs="Arial"/>
          <w:color w:val="000000"/>
        </w:rPr>
        <w:t xml:space="preserve">étant </w:t>
      </w:r>
      <w:r w:rsidRPr="00B33557">
        <w:rPr>
          <w:rFonts w:ascii="Arial" w:eastAsia="Arial" w:hAnsi="Arial" w:cs="Arial"/>
          <w:color w:val="000000"/>
        </w:rPr>
        <w:t>pas</w:t>
      </w:r>
      <w:r>
        <w:rPr>
          <w:rFonts w:ascii="Arial" w:eastAsia="Arial" w:hAnsi="Arial" w:cs="Arial"/>
          <w:color w:val="000000"/>
        </w:rPr>
        <w:t xml:space="preserve"> en mouvement) dans les extraits?</w:t>
      </w:r>
    </w:p>
    <w:p w14:paraId="46750D7C" w14:textId="77777777" w:rsidR="001D4B9F" w:rsidRPr="001D4B9F" w:rsidRDefault="001D4B9F" w:rsidP="001D4B9F">
      <w:pPr>
        <w:numPr>
          <w:ilvl w:val="1"/>
          <w:numId w:val="3"/>
        </w:numPr>
        <w:pBdr>
          <w:top w:val="nil"/>
          <w:left w:val="nil"/>
          <w:bottom w:val="nil"/>
          <w:right w:val="nil"/>
          <w:between w:val="nil"/>
        </w:pBdr>
        <w:spacing w:after="0" w:line="360" w:lineRule="auto"/>
        <w:rPr>
          <w:rFonts w:ascii="Arial" w:eastAsia="Arial" w:hAnsi="Arial" w:cs="Arial"/>
          <w:color w:val="000000"/>
          <w:lang w:val="en-CA"/>
        </w:rPr>
      </w:pPr>
      <w:r w:rsidRPr="001D4B9F">
        <w:rPr>
          <w:rFonts w:ascii="Arial" w:eastAsia="Arial" w:hAnsi="Arial" w:cs="Arial"/>
          <w:color w:val="000000"/>
          <w:lang w:val="en-CA"/>
        </w:rPr>
        <w:t>Liberty Street Blues (premier extrait): _____________________</w:t>
      </w:r>
    </w:p>
    <w:p w14:paraId="6183F493" w14:textId="77777777" w:rsidR="00A43195"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Le roi du drum : ______________________________________</w:t>
      </w:r>
    </w:p>
    <w:p w14:paraId="1E4AA0D1" w14:textId="77777777" w:rsidR="00A43195" w:rsidRDefault="000906E1">
      <w:pPr>
        <w:numPr>
          <w:ilvl w:val="0"/>
          <w:numId w:val="3"/>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Est-ce qu’un zoom est réalisé dans les extraits? Si oui, préciser s’il s’agit de zoom vers l’avant ou vers l’arrière?</w:t>
      </w:r>
    </w:p>
    <w:p w14:paraId="13931E86" w14:textId="77777777" w:rsidR="001D4B9F" w:rsidRPr="001D4B9F" w:rsidRDefault="001D4B9F" w:rsidP="001D4B9F">
      <w:pPr>
        <w:numPr>
          <w:ilvl w:val="1"/>
          <w:numId w:val="3"/>
        </w:numPr>
        <w:pBdr>
          <w:top w:val="nil"/>
          <w:left w:val="nil"/>
          <w:bottom w:val="nil"/>
          <w:right w:val="nil"/>
          <w:between w:val="nil"/>
        </w:pBdr>
        <w:spacing w:after="0" w:line="360" w:lineRule="auto"/>
        <w:rPr>
          <w:rFonts w:ascii="Arial" w:eastAsia="Arial" w:hAnsi="Arial" w:cs="Arial"/>
          <w:color w:val="000000"/>
          <w:lang w:val="en-CA"/>
        </w:rPr>
      </w:pPr>
      <w:r w:rsidRPr="001D4B9F">
        <w:rPr>
          <w:rFonts w:ascii="Arial" w:eastAsia="Arial" w:hAnsi="Arial" w:cs="Arial"/>
          <w:color w:val="000000"/>
          <w:lang w:val="en-CA"/>
        </w:rPr>
        <w:t>Liberty Street Blues (premier extrait): _____________________</w:t>
      </w:r>
    </w:p>
    <w:p w14:paraId="47302851" w14:textId="77777777" w:rsidR="00A43195"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Le roi du drum : ______________________________________</w:t>
      </w:r>
    </w:p>
    <w:p w14:paraId="1D87906E" w14:textId="77777777" w:rsidR="00A43195" w:rsidRDefault="000906E1">
      <w:pPr>
        <w:numPr>
          <w:ilvl w:val="0"/>
          <w:numId w:val="3"/>
        </w:numPr>
        <w:pBdr>
          <w:top w:val="nil"/>
          <w:left w:val="nil"/>
          <w:bottom w:val="nil"/>
          <w:right w:val="nil"/>
          <w:between w:val="nil"/>
        </w:pBdr>
        <w:tabs>
          <w:tab w:val="left" w:pos="851"/>
        </w:tabs>
        <w:spacing w:after="0" w:line="360" w:lineRule="auto"/>
        <w:rPr>
          <w:rFonts w:ascii="Arial" w:eastAsia="Arial" w:hAnsi="Arial" w:cs="Arial"/>
          <w:color w:val="000000"/>
        </w:rPr>
      </w:pPr>
      <w:r>
        <w:rPr>
          <w:rFonts w:ascii="Arial" w:eastAsia="Arial" w:hAnsi="Arial" w:cs="Arial"/>
          <w:color w:val="000000"/>
        </w:rPr>
        <w:t>Que ressens-tu en visionnant les extraits?</w:t>
      </w:r>
    </w:p>
    <w:p w14:paraId="0E06B14E" w14:textId="77777777" w:rsidR="001D4B9F" w:rsidRPr="001D4B9F" w:rsidRDefault="001D4B9F" w:rsidP="001D4B9F">
      <w:pPr>
        <w:numPr>
          <w:ilvl w:val="1"/>
          <w:numId w:val="3"/>
        </w:numPr>
        <w:pBdr>
          <w:top w:val="nil"/>
          <w:left w:val="nil"/>
          <w:bottom w:val="nil"/>
          <w:right w:val="nil"/>
          <w:between w:val="nil"/>
        </w:pBdr>
        <w:spacing w:after="0" w:line="360" w:lineRule="auto"/>
        <w:rPr>
          <w:rFonts w:ascii="Arial" w:eastAsia="Arial" w:hAnsi="Arial" w:cs="Arial"/>
          <w:color w:val="000000"/>
          <w:lang w:val="en-CA"/>
        </w:rPr>
      </w:pPr>
      <w:r w:rsidRPr="001D4B9F">
        <w:rPr>
          <w:rFonts w:ascii="Arial" w:eastAsia="Arial" w:hAnsi="Arial" w:cs="Arial"/>
          <w:color w:val="000000"/>
          <w:lang w:val="en-CA"/>
        </w:rPr>
        <w:t>Liberty Street Blues (premier extrait): _____________________</w:t>
      </w:r>
    </w:p>
    <w:p w14:paraId="035704FA" w14:textId="77777777" w:rsidR="00A43195" w:rsidRDefault="000906E1">
      <w:pPr>
        <w:numPr>
          <w:ilvl w:val="1"/>
          <w:numId w:val="3"/>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Le roi du drum : ______________________________________</w:t>
      </w:r>
    </w:p>
    <w:p w14:paraId="3C66A44A" w14:textId="77777777" w:rsidR="00A43195" w:rsidRDefault="000906E1">
      <w:pPr>
        <w:pBdr>
          <w:top w:val="nil"/>
          <w:left w:val="nil"/>
          <w:bottom w:val="nil"/>
          <w:right w:val="nil"/>
          <w:between w:val="nil"/>
        </w:pBdr>
        <w:spacing w:after="0" w:line="360" w:lineRule="auto"/>
        <w:ind w:firstLine="425"/>
        <w:rPr>
          <w:rFonts w:ascii="Arial" w:eastAsia="Arial" w:hAnsi="Arial" w:cs="Arial"/>
          <w:color w:val="000000"/>
        </w:rPr>
      </w:pPr>
      <w:r>
        <w:rPr>
          <w:rFonts w:ascii="Arial" w:eastAsia="Arial" w:hAnsi="Arial" w:cs="Arial"/>
        </w:rPr>
        <w:t>8</w:t>
      </w:r>
      <w:r>
        <w:rPr>
          <w:rFonts w:ascii="Arial" w:eastAsia="Arial" w:hAnsi="Arial" w:cs="Arial"/>
          <w:color w:val="000000"/>
        </w:rPr>
        <w:t>. Partage ton point de vue avec tes camarades de classe.</w:t>
      </w:r>
    </w:p>
    <w:p w14:paraId="48B990EF" w14:textId="77777777" w:rsidR="00A43195" w:rsidRDefault="00A43195">
      <w:pPr>
        <w:pBdr>
          <w:top w:val="nil"/>
          <w:left w:val="nil"/>
          <w:bottom w:val="nil"/>
          <w:right w:val="nil"/>
          <w:between w:val="nil"/>
        </w:pBdr>
        <w:spacing w:after="0" w:line="360" w:lineRule="auto"/>
        <w:ind w:left="720"/>
        <w:rPr>
          <w:rFonts w:ascii="Arial" w:eastAsia="Arial" w:hAnsi="Arial" w:cs="Arial"/>
          <w:color w:val="000000"/>
        </w:rPr>
      </w:pPr>
    </w:p>
    <w:p w14:paraId="11FA09CD" w14:textId="49DB0AE6" w:rsidR="00A43195" w:rsidRDefault="000906E1">
      <w:pPr>
        <w:numPr>
          <w:ilvl w:val="0"/>
          <w:numId w:val="2"/>
        </w:numPr>
        <w:pBdr>
          <w:top w:val="nil"/>
          <w:left w:val="nil"/>
          <w:bottom w:val="nil"/>
          <w:right w:val="nil"/>
          <w:between w:val="nil"/>
        </w:pBdr>
        <w:spacing w:after="0" w:line="360" w:lineRule="auto"/>
        <w:ind w:left="426"/>
        <w:rPr>
          <w:rFonts w:ascii="Arial" w:eastAsia="Arial" w:hAnsi="Arial" w:cs="Arial"/>
          <w:color w:val="000000"/>
        </w:rPr>
      </w:pPr>
      <w:r>
        <w:rPr>
          <w:rFonts w:ascii="Arial" w:eastAsia="Arial" w:hAnsi="Arial" w:cs="Arial"/>
          <w:color w:val="000000"/>
        </w:rPr>
        <w:lastRenderedPageBreak/>
        <w:t xml:space="preserve">Pour contextualiser la création de ces deux films, les élèves sont invités à effectuer une recherche complémentaire sur la </w:t>
      </w:r>
      <w:r w:rsidR="001D4B9F">
        <w:rPr>
          <w:rFonts w:ascii="Arial" w:eastAsia="Arial" w:hAnsi="Arial" w:cs="Arial"/>
          <w:color w:val="000000"/>
        </w:rPr>
        <w:t>page</w:t>
      </w:r>
      <w:r>
        <w:rPr>
          <w:rFonts w:ascii="Arial" w:eastAsia="Arial" w:hAnsi="Arial" w:cs="Arial"/>
          <w:color w:val="000000"/>
        </w:rPr>
        <w:t xml:space="preserve"> de la caméra Aaton  afin de répondre aux questions suivantes</w:t>
      </w:r>
      <w:r w:rsidR="00723829">
        <w:rPr>
          <w:rFonts w:ascii="Arial" w:eastAsia="Arial" w:hAnsi="Arial" w:cs="Arial"/>
          <w:color w:val="000000"/>
        </w:rPr>
        <w:t> :</w:t>
      </w:r>
    </w:p>
    <w:p w14:paraId="4056C34E" w14:textId="77777777" w:rsidR="00A43195" w:rsidRDefault="000906E1">
      <w:pPr>
        <w:numPr>
          <w:ilvl w:val="0"/>
          <w:numId w:val="1"/>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Qui a réalisé les films?</w:t>
      </w:r>
    </w:p>
    <w:p w14:paraId="5B8F6C43" w14:textId="77777777" w:rsidR="00A43195" w:rsidRDefault="000906E1">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Liberty Street Blues : __________________________________</w:t>
      </w:r>
    </w:p>
    <w:p w14:paraId="283939E2" w14:textId="77777777" w:rsidR="00A43195" w:rsidRDefault="000906E1">
      <w:pPr>
        <w:numPr>
          <w:ilvl w:val="1"/>
          <w:numId w:val="5"/>
        </w:numPr>
        <w:pBdr>
          <w:top w:val="nil"/>
          <w:left w:val="nil"/>
          <w:bottom w:val="nil"/>
          <w:right w:val="nil"/>
          <w:between w:val="nil"/>
        </w:pBdr>
        <w:spacing w:after="0" w:line="360" w:lineRule="auto"/>
        <w:rPr>
          <w:rFonts w:ascii="Arial" w:eastAsia="Arial" w:hAnsi="Arial" w:cs="Arial"/>
          <w:color w:val="000000"/>
        </w:rPr>
      </w:pPr>
      <w:r>
        <w:rPr>
          <w:rFonts w:ascii="Arial" w:eastAsia="Arial" w:hAnsi="Arial" w:cs="Arial"/>
          <w:color w:val="000000"/>
        </w:rPr>
        <w:t>Le roi du drum : ______________________________________</w:t>
      </w:r>
    </w:p>
    <w:p w14:paraId="366E4A06" w14:textId="77777777" w:rsidR="00A43195" w:rsidRDefault="000906E1">
      <w:pPr>
        <w:numPr>
          <w:ilvl w:val="0"/>
          <w:numId w:val="5"/>
        </w:numPr>
        <w:pBdr>
          <w:top w:val="nil"/>
          <w:left w:val="nil"/>
          <w:bottom w:val="nil"/>
          <w:right w:val="nil"/>
          <w:between w:val="nil"/>
        </w:pBdr>
        <w:spacing w:after="0" w:line="360" w:lineRule="auto"/>
        <w:ind w:left="709" w:hanging="283"/>
        <w:rPr>
          <w:rFonts w:ascii="Arial" w:eastAsia="Arial" w:hAnsi="Arial" w:cs="Arial"/>
          <w:color w:val="000000"/>
        </w:rPr>
      </w:pPr>
      <w:r>
        <w:rPr>
          <w:rFonts w:ascii="Arial" w:eastAsia="Arial" w:hAnsi="Arial" w:cs="Arial"/>
          <w:color w:val="000000"/>
        </w:rPr>
        <w:t>Combien pèse cet appareil que le caméraman pose sur son épaule? _______</w:t>
      </w:r>
    </w:p>
    <w:p w14:paraId="401AA77D" w14:textId="77777777" w:rsidR="00A43195" w:rsidRDefault="000906E1">
      <w:pPr>
        <w:numPr>
          <w:ilvl w:val="0"/>
          <w:numId w:val="5"/>
        </w:numPr>
        <w:pBdr>
          <w:top w:val="nil"/>
          <w:left w:val="nil"/>
          <w:bottom w:val="nil"/>
          <w:right w:val="nil"/>
          <w:between w:val="nil"/>
        </w:pBdr>
        <w:spacing w:after="0" w:line="360" w:lineRule="auto"/>
        <w:ind w:firstLine="66"/>
        <w:rPr>
          <w:rFonts w:ascii="Arial" w:eastAsia="Arial" w:hAnsi="Arial" w:cs="Arial"/>
          <w:color w:val="000000"/>
        </w:rPr>
      </w:pPr>
      <w:r>
        <w:rPr>
          <w:rFonts w:ascii="Arial" w:eastAsia="Arial" w:hAnsi="Arial" w:cs="Arial"/>
          <w:color w:val="000000"/>
        </w:rPr>
        <w:t>Quelle composante de la caméra insérée dans la caméra permet de filmer les scènes à l’intérieur ou à l’extérieur? ______________________________________</w:t>
      </w:r>
    </w:p>
    <w:p w14:paraId="5998420C" w14:textId="58B90698" w:rsidR="00A43195" w:rsidRDefault="000906E1">
      <w:pPr>
        <w:numPr>
          <w:ilvl w:val="0"/>
          <w:numId w:val="5"/>
        </w:numPr>
        <w:pBdr>
          <w:top w:val="nil"/>
          <w:left w:val="nil"/>
          <w:bottom w:val="nil"/>
          <w:right w:val="nil"/>
          <w:between w:val="nil"/>
        </w:pBdr>
        <w:spacing w:after="0" w:line="360" w:lineRule="auto"/>
        <w:ind w:firstLine="66"/>
        <w:rPr>
          <w:rFonts w:ascii="Arial" w:eastAsia="Arial" w:hAnsi="Arial" w:cs="Arial"/>
          <w:color w:val="000000"/>
        </w:rPr>
      </w:pPr>
      <w:r>
        <w:rPr>
          <w:rFonts w:ascii="Arial" w:eastAsia="Arial" w:hAnsi="Arial" w:cs="Arial"/>
          <w:color w:val="000000"/>
        </w:rPr>
        <w:t>Quelle particularité de la caméra permet d’effectuer l’effet de rapprochement et d’éloignement dans les extraits visionnés? ________________________</w:t>
      </w:r>
    </w:p>
    <w:p w14:paraId="412AA5D1" w14:textId="77777777" w:rsidR="00A43195" w:rsidRDefault="00A43195">
      <w:pPr>
        <w:pBdr>
          <w:top w:val="nil"/>
          <w:left w:val="nil"/>
          <w:bottom w:val="nil"/>
          <w:right w:val="nil"/>
          <w:between w:val="nil"/>
        </w:pBdr>
        <w:spacing w:after="0" w:line="360" w:lineRule="auto"/>
        <w:ind w:left="720"/>
        <w:rPr>
          <w:rFonts w:ascii="Arial" w:eastAsia="Arial" w:hAnsi="Arial" w:cs="Arial"/>
          <w:color w:val="000000"/>
        </w:rPr>
      </w:pPr>
    </w:p>
    <w:p w14:paraId="1C282C81" w14:textId="00A286E9" w:rsidR="00A43195" w:rsidRDefault="0019050A">
      <w:pPr>
        <w:numPr>
          <w:ilvl w:val="0"/>
          <w:numId w:val="2"/>
        </w:numPr>
        <w:pBdr>
          <w:top w:val="nil"/>
          <w:left w:val="nil"/>
          <w:bottom w:val="nil"/>
          <w:right w:val="nil"/>
          <w:between w:val="nil"/>
        </w:pBdr>
        <w:spacing w:after="240" w:line="360" w:lineRule="auto"/>
        <w:rPr>
          <w:rFonts w:ascii="Arial" w:eastAsia="Arial" w:hAnsi="Arial" w:cs="Arial"/>
          <w:color w:val="000000"/>
          <w:sz w:val="24"/>
          <w:szCs w:val="24"/>
        </w:rPr>
      </w:pPr>
      <w:r w:rsidRPr="00B33557">
        <w:rPr>
          <w:rFonts w:ascii="Arial" w:eastAsia="Arial" w:hAnsi="Arial" w:cs="Arial"/>
          <w:color w:val="000000"/>
        </w:rPr>
        <w:t>S</w:t>
      </w:r>
      <w:r w:rsidR="000906E1" w:rsidRPr="00B33557">
        <w:rPr>
          <w:rFonts w:ascii="Arial" w:eastAsia="Arial" w:hAnsi="Arial" w:cs="Arial"/>
          <w:color w:val="000000"/>
        </w:rPr>
        <w:t>i</w:t>
      </w:r>
      <w:r w:rsidR="000906E1">
        <w:rPr>
          <w:rFonts w:ascii="Arial" w:eastAsia="Arial" w:hAnsi="Arial" w:cs="Arial"/>
          <w:color w:val="000000"/>
        </w:rPr>
        <w:t xml:space="preserve"> ces extraits n’avaient pas été tournés avec une caméra portable, quel aurait été le résultat final? En conclusion à l’activité, les élèves sont invités à partager leur compréhension de l’apport d’une caméra comme la Aaton pour filmer sur le vif un sujet donné.</w:t>
      </w:r>
    </w:p>
    <w:p w14:paraId="4C4001B7" w14:textId="77777777" w:rsidR="00A43195" w:rsidRDefault="000906E1">
      <w:pPr>
        <w:rPr>
          <w:rFonts w:ascii="Arial" w:eastAsia="Arial" w:hAnsi="Arial" w:cs="Arial"/>
          <w:color w:val="000000"/>
        </w:rPr>
      </w:pPr>
      <w:r>
        <w:br w:type="page"/>
      </w:r>
    </w:p>
    <w:p w14:paraId="4E8EB3CE" w14:textId="448E28C7" w:rsidR="00A43195" w:rsidRDefault="000906E1" w:rsidP="00121371">
      <w:pPr>
        <w:pBdr>
          <w:top w:val="single" w:sz="4" w:space="1" w:color="auto"/>
          <w:left w:val="single" w:sz="4" w:space="4" w:color="auto"/>
          <w:bottom w:val="single" w:sz="4" w:space="1" w:color="auto"/>
          <w:right w:val="single" w:sz="4" w:space="4" w:color="auto"/>
        </w:pBdr>
        <w:rPr>
          <w:rFonts w:ascii="Arial" w:eastAsia="Arial" w:hAnsi="Arial" w:cs="Arial"/>
          <w:i/>
        </w:rPr>
      </w:pPr>
      <w:r>
        <w:rPr>
          <w:rFonts w:ascii="Arial" w:eastAsia="Arial" w:hAnsi="Arial" w:cs="Arial"/>
          <w:i/>
        </w:rPr>
        <w:lastRenderedPageBreak/>
        <w:t>Réponses pour l’enseignant.</w:t>
      </w:r>
      <w:r w:rsidR="00723829">
        <w:rPr>
          <w:rFonts w:ascii="Arial" w:eastAsia="Arial" w:hAnsi="Arial" w:cs="Arial"/>
          <w:i/>
        </w:rPr>
        <w:t>e</w:t>
      </w:r>
    </w:p>
    <w:p w14:paraId="5394B602" w14:textId="77777777" w:rsidR="00A43195" w:rsidRDefault="000906E1">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Visionnement des extraits</w:t>
      </w:r>
    </w:p>
    <w:p w14:paraId="0B175235" w14:textId="77777777" w:rsidR="00A43195" w:rsidRDefault="000906E1">
      <w:pPr>
        <w:numPr>
          <w:ilvl w:val="1"/>
          <w:numId w:val="4"/>
        </w:numPr>
        <w:pBdr>
          <w:top w:val="nil"/>
          <w:left w:val="nil"/>
          <w:bottom w:val="nil"/>
          <w:right w:val="nil"/>
          <w:between w:val="nil"/>
        </w:pBdr>
        <w:tabs>
          <w:tab w:val="left" w:pos="1134"/>
        </w:tabs>
        <w:spacing w:after="0" w:line="240" w:lineRule="auto"/>
        <w:ind w:left="993" w:hanging="283"/>
        <w:rPr>
          <w:rFonts w:ascii="Arial" w:eastAsia="Arial" w:hAnsi="Arial" w:cs="Arial"/>
          <w:color w:val="000000"/>
        </w:rPr>
      </w:pPr>
      <w:r>
        <w:rPr>
          <w:rFonts w:ascii="Arial" w:eastAsia="Arial" w:hAnsi="Arial" w:cs="Arial"/>
          <w:color w:val="000000"/>
        </w:rPr>
        <w:t>La foule, en attente du début de la parade</w:t>
      </w:r>
    </w:p>
    <w:p w14:paraId="1BF6B7D3" w14:textId="77777777" w:rsidR="00A43195" w:rsidRDefault="000906E1">
      <w:pPr>
        <w:numPr>
          <w:ilvl w:val="1"/>
          <w:numId w:val="4"/>
        </w:numPr>
        <w:pBdr>
          <w:top w:val="nil"/>
          <w:left w:val="nil"/>
          <w:bottom w:val="nil"/>
          <w:right w:val="nil"/>
          <w:between w:val="nil"/>
        </w:pBdr>
        <w:tabs>
          <w:tab w:val="left" w:pos="1134"/>
        </w:tabs>
        <w:spacing w:after="0" w:line="240" w:lineRule="auto"/>
        <w:ind w:left="993" w:hanging="283"/>
        <w:rPr>
          <w:rFonts w:ascii="Arial" w:eastAsia="Arial" w:hAnsi="Arial" w:cs="Arial"/>
          <w:color w:val="000000"/>
        </w:rPr>
      </w:pPr>
      <w:r>
        <w:rPr>
          <w:rFonts w:ascii="Arial" w:eastAsia="Arial" w:hAnsi="Arial" w:cs="Arial"/>
          <w:color w:val="000000"/>
        </w:rPr>
        <w:t xml:space="preserve">Le « drummer » Guy Nadon et le pianiste Vic Vogel </w:t>
      </w:r>
    </w:p>
    <w:p w14:paraId="62F6DF55" w14:textId="77777777" w:rsidR="00A43195" w:rsidRDefault="000906E1">
      <w:pPr>
        <w:spacing w:after="0" w:line="240" w:lineRule="auto"/>
        <w:ind w:left="709"/>
        <w:rPr>
          <w:rFonts w:ascii="Arial" w:eastAsia="Arial" w:hAnsi="Arial" w:cs="Arial"/>
        </w:rPr>
      </w:pPr>
      <w:r>
        <w:rPr>
          <w:rFonts w:ascii="Arial" w:eastAsia="Arial" w:hAnsi="Arial" w:cs="Arial"/>
        </w:rPr>
        <w:t>2.1. Intérieur et extérieur</w:t>
      </w:r>
    </w:p>
    <w:p w14:paraId="1C827C38" w14:textId="0543B2BE" w:rsidR="00A43195" w:rsidRDefault="00DA35E0">
      <w:pPr>
        <w:spacing w:after="0" w:line="240" w:lineRule="auto"/>
        <w:ind w:left="709"/>
        <w:rPr>
          <w:rFonts w:ascii="Arial" w:eastAsia="Arial" w:hAnsi="Arial" w:cs="Arial"/>
        </w:rPr>
      </w:pPr>
      <w:r>
        <w:rPr>
          <w:rFonts w:ascii="Arial" w:eastAsia="Arial" w:hAnsi="Arial" w:cs="Arial"/>
        </w:rPr>
        <w:t>2.2</w:t>
      </w:r>
      <w:r w:rsidR="000906E1">
        <w:rPr>
          <w:rFonts w:ascii="Arial" w:eastAsia="Arial" w:hAnsi="Arial" w:cs="Arial"/>
        </w:rPr>
        <w:t>. Intérieur</w:t>
      </w:r>
    </w:p>
    <w:p w14:paraId="54E42684" w14:textId="77777777" w:rsidR="00A43195" w:rsidRDefault="000906E1">
      <w:pPr>
        <w:spacing w:after="0" w:line="240" w:lineRule="auto"/>
        <w:ind w:left="709"/>
        <w:rPr>
          <w:rFonts w:ascii="Arial" w:eastAsia="Arial" w:hAnsi="Arial" w:cs="Arial"/>
        </w:rPr>
      </w:pPr>
      <w:r>
        <w:rPr>
          <w:rFonts w:ascii="Arial" w:eastAsia="Arial" w:hAnsi="Arial" w:cs="Arial"/>
        </w:rPr>
        <w:t>3.1. Parmi la foule</w:t>
      </w:r>
    </w:p>
    <w:p w14:paraId="40FB9AD2" w14:textId="7EA3EFE3" w:rsidR="00A43195" w:rsidRDefault="000906E1">
      <w:pPr>
        <w:spacing w:after="0" w:line="240" w:lineRule="auto"/>
        <w:ind w:left="709"/>
        <w:rPr>
          <w:rFonts w:ascii="Arial" w:eastAsia="Arial" w:hAnsi="Arial" w:cs="Arial"/>
        </w:rPr>
      </w:pPr>
      <w:r>
        <w:rPr>
          <w:rFonts w:ascii="Arial" w:eastAsia="Arial" w:hAnsi="Arial" w:cs="Arial"/>
        </w:rPr>
        <w:t>3.</w:t>
      </w:r>
      <w:r w:rsidR="00DA35E0">
        <w:rPr>
          <w:rFonts w:ascii="Arial" w:eastAsia="Arial" w:hAnsi="Arial" w:cs="Arial"/>
        </w:rPr>
        <w:t>2</w:t>
      </w:r>
      <w:r>
        <w:rPr>
          <w:rFonts w:ascii="Arial" w:eastAsia="Arial" w:hAnsi="Arial" w:cs="Arial"/>
        </w:rPr>
        <w:t>. Entre le « drummer » et le pianiste</w:t>
      </w:r>
    </w:p>
    <w:p w14:paraId="0F6F4601" w14:textId="77777777" w:rsidR="00A43195" w:rsidRDefault="000906E1">
      <w:pPr>
        <w:spacing w:after="0" w:line="240" w:lineRule="auto"/>
        <w:ind w:left="709"/>
        <w:rPr>
          <w:rFonts w:ascii="Arial" w:eastAsia="Arial" w:hAnsi="Arial" w:cs="Arial"/>
        </w:rPr>
      </w:pPr>
      <w:r>
        <w:rPr>
          <w:rFonts w:ascii="Arial" w:eastAsia="Arial" w:hAnsi="Arial" w:cs="Arial"/>
        </w:rPr>
        <w:t>4.1. Certaines personnes constatent sa présence, mais portent peu d’attention</w:t>
      </w:r>
    </w:p>
    <w:p w14:paraId="57FCBF0D" w14:textId="3B4A8052" w:rsidR="00A43195" w:rsidRDefault="000906E1">
      <w:pPr>
        <w:spacing w:after="0" w:line="240" w:lineRule="auto"/>
        <w:ind w:left="709"/>
        <w:rPr>
          <w:rFonts w:ascii="Arial" w:eastAsia="Arial" w:hAnsi="Arial" w:cs="Arial"/>
        </w:rPr>
      </w:pPr>
      <w:r>
        <w:rPr>
          <w:rFonts w:ascii="Arial" w:eastAsia="Arial" w:hAnsi="Arial" w:cs="Arial"/>
        </w:rPr>
        <w:t>4.</w:t>
      </w:r>
      <w:r w:rsidR="00DA35E0">
        <w:rPr>
          <w:rFonts w:ascii="Arial" w:eastAsia="Arial" w:hAnsi="Arial" w:cs="Arial"/>
        </w:rPr>
        <w:t>2</w:t>
      </w:r>
      <w:r>
        <w:rPr>
          <w:rFonts w:ascii="Arial" w:eastAsia="Arial" w:hAnsi="Arial" w:cs="Arial"/>
        </w:rPr>
        <w:t>. Oui, car ils jouent pour lui.</w:t>
      </w:r>
    </w:p>
    <w:p w14:paraId="163A2D51" w14:textId="1FA387FE" w:rsidR="00A43195" w:rsidRPr="00B33557" w:rsidRDefault="000906E1">
      <w:pPr>
        <w:spacing w:after="0" w:line="240" w:lineRule="auto"/>
        <w:ind w:left="709"/>
        <w:rPr>
          <w:rFonts w:ascii="Arial" w:eastAsia="Arial" w:hAnsi="Arial" w:cs="Arial"/>
        </w:rPr>
      </w:pPr>
      <w:r>
        <w:rPr>
          <w:rFonts w:ascii="Arial" w:eastAsia="Arial" w:hAnsi="Arial" w:cs="Arial"/>
        </w:rPr>
        <w:t>5.1.</w:t>
      </w:r>
      <w:r w:rsidR="00DA35E0">
        <w:rPr>
          <w:rFonts w:ascii="Arial" w:eastAsia="Arial" w:hAnsi="Arial" w:cs="Arial"/>
        </w:rPr>
        <w:t xml:space="preserve"> </w:t>
      </w:r>
      <w:r>
        <w:rPr>
          <w:rFonts w:ascii="Arial" w:eastAsia="Arial" w:hAnsi="Arial" w:cs="Arial"/>
        </w:rPr>
        <w:t>/</w:t>
      </w:r>
      <w:r w:rsidR="00DA35E0">
        <w:rPr>
          <w:rFonts w:ascii="Arial" w:eastAsia="Arial" w:hAnsi="Arial" w:cs="Arial"/>
        </w:rPr>
        <w:t xml:space="preserve"> </w:t>
      </w:r>
      <w:r>
        <w:rPr>
          <w:rFonts w:ascii="Arial" w:eastAsia="Arial" w:hAnsi="Arial" w:cs="Arial"/>
        </w:rPr>
        <w:t xml:space="preserve">5.2. Non, la caméra n’est pas </w:t>
      </w:r>
      <w:r w:rsidRPr="00B33557">
        <w:rPr>
          <w:rFonts w:ascii="Arial" w:eastAsia="Arial" w:hAnsi="Arial" w:cs="Arial"/>
        </w:rPr>
        <w:t xml:space="preserve">fixée </w:t>
      </w:r>
      <w:r w:rsidR="004B54EF" w:rsidRPr="00B33557">
        <w:rPr>
          <w:rFonts w:ascii="Arial" w:eastAsia="Arial" w:hAnsi="Arial" w:cs="Arial"/>
        </w:rPr>
        <w:t xml:space="preserve">sur </w:t>
      </w:r>
      <w:r w:rsidRPr="00B33557">
        <w:rPr>
          <w:rFonts w:ascii="Arial" w:eastAsia="Arial" w:hAnsi="Arial" w:cs="Arial"/>
        </w:rPr>
        <w:t>un trépied.</w:t>
      </w:r>
    </w:p>
    <w:p w14:paraId="50E93CDD" w14:textId="77777777" w:rsidR="00A43195" w:rsidRDefault="000906E1">
      <w:pPr>
        <w:spacing w:after="0" w:line="240" w:lineRule="auto"/>
        <w:ind w:left="709"/>
        <w:rPr>
          <w:rFonts w:ascii="Arial" w:eastAsia="Arial" w:hAnsi="Arial" w:cs="Arial"/>
        </w:rPr>
      </w:pPr>
      <w:r w:rsidRPr="00B33557">
        <w:rPr>
          <w:rFonts w:ascii="Arial" w:eastAsia="Arial" w:hAnsi="Arial" w:cs="Arial"/>
        </w:rPr>
        <w:t>6.1. Zoom vers l’arrière</w:t>
      </w:r>
    </w:p>
    <w:p w14:paraId="4B374354" w14:textId="30B80BA5" w:rsidR="00A43195" w:rsidRDefault="00DA35E0">
      <w:pPr>
        <w:spacing w:after="0" w:line="240" w:lineRule="auto"/>
        <w:ind w:left="709"/>
        <w:rPr>
          <w:rFonts w:ascii="Arial" w:eastAsia="Arial" w:hAnsi="Arial" w:cs="Arial"/>
        </w:rPr>
      </w:pPr>
      <w:r>
        <w:rPr>
          <w:rFonts w:ascii="Arial" w:eastAsia="Arial" w:hAnsi="Arial" w:cs="Arial"/>
        </w:rPr>
        <w:t>6.2</w:t>
      </w:r>
      <w:r w:rsidR="000906E1">
        <w:rPr>
          <w:rFonts w:ascii="Arial" w:eastAsia="Arial" w:hAnsi="Arial" w:cs="Arial"/>
        </w:rPr>
        <w:t>. Zoom vers l’avant</w:t>
      </w:r>
    </w:p>
    <w:p w14:paraId="221ED631" w14:textId="63099151" w:rsidR="00A43195" w:rsidRDefault="00DA35E0">
      <w:pPr>
        <w:spacing w:after="0" w:line="240" w:lineRule="auto"/>
        <w:ind w:left="709"/>
        <w:rPr>
          <w:rFonts w:ascii="Arial" w:eastAsia="Arial" w:hAnsi="Arial" w:cs="Arial"/>
        </w:rPr>
      </w:pPr>
      <w:r>
        <w:rPr>
          <w:rFonts w:ascii="Arial" w:eastAsia="Arial" w:hAnsi="Arial" w:cs="Arial"/>
        </w:rPr>
        <w:t xml:space="preserve">7.1. / 7.2. </w:t>
      </w:r>
      <w:r w:rsidR="000906E1">
        <w:rPr>
          <w:rFonts w:ascii="Arial" w:eastAsia="Arial" w:hAnsi="Arial" w:cs="Arial"/>
        </w:rPr>
        <w:t xml:space="preserve">Réponse libre. </w:t>
      </w:r>
    </w:p>
    <w:p w14:paraId="140BE620" w14:textId="77777777" w:rsidR="00A43195" w:rsidRDefault="00A43195">
      <w:pPr>
        <w:spacing w:after="0" w:line="240" w:lineRule="auto"/>
        <w:ind w:left="709"/>
        <w:rPr>
          <w:rFonts w:ascii="Arial" w:eastAsia="Arial" w:hAnsi="Arial" w:cs="Arial"/>
        </w:rPr>
      </w:pPr>
    </w:p>
    <w:p w14:paraId="278828AD" w14:textId="77777777" w:rsidR="00A43195" w:rsidRDefault="000906E1">
      <w:pPr>
        <w:numPr>
          <w:ilvl w:val="0"/>
          <w:numId w:val="8"/>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Consultation de la fiche de la caméra</w:t>
      </w:r>
    </w:p>
    <w:p w14:paraId="2D8D4087" w14:textId="77777777" w:rsidR="00A43195" w:rsidRDefault="000906E1">
      <w:pPr>
        <w:numPr>
          <w:ilvl w:val="1"/>
          <w:numId w:val="6"/>
        </w:numPr>
        <w:pBdr>
          <w:top w:val="nil"/>
          <w:left w:val="nil"/>
          <w:bottom w:val="nil"/>
          <w:right w:val="nil"/>
          <w:between w:val="nil"/>
        </w:pBdr>
        <w:tabs>
          <w:tab w:val="left" w:pos="1134"/>
        </w:tabs>
        <w:spacing w:after="0" w:line="240" w:lineRule="auto"/>
        <w:ind w:hanging="10"/>
        <w:rPr>
          <w:rFonts w:ascii="Arial" w:eastAsia="Arial" w:hAnsi="Arial" w:cs="Arial"/>
          <w:color w:val="000000"/>
        </w:rPr>
      </w:pPr>
      <w:r>
        <w:rPr>
          <w:rFonts w:ascii="Arial" w:eastAsia="Arial" w:hAnsi="Arial" w:cs="Arial"/>
          <w:color w:val="000000"/>
        </w:rPr>
        <w:t>André Gladu</w:t>
      </w:r>
    </w:p>
    <w:p w14:paraId="1EF1400E" w14:textId="77777777" w:rsidR="00A43195" w:rsidRDefault="000906E1">
      <w:pPr>
        <w:numPr>
          <w:ilvl w:val="1"/>
          <w:numId w:val="6"/>
        </w:numPr>
        <w:pBdr>
          <w:top w:val="nil"/>
          <w:left w:val="nil"/>
          <w:bottom w:val="nil"/>
          <w:right w:val="nil"/>
          <w:between w:val="nil"/>
        </w:pBdr>
        <w:tabs>
          <w:tab w:val="left" w:pos="1134"/>
        </w:tabs>
        <w:spacing w:after="0" w:line="240" w:lineRule="auto"/>
        <w:ind w:hanging="10"/>
        <w:rPr>
          <w:rFonts w:ascii="Arial" w:eastAsia="Arial" w:hAnsi="Arial" w:cs="Arial"/>
          <w:color w:val="000000"/>
        </w:rPr>
      </w:pPr>
      <w:r>
        <w:rPr>
          <w:rFonts w:ascii="Arial" w:eastAsia="Arial" w:hAnsi="Arial" w:cs="Arial"/>
          <w:color w:val="000000"/>
        </w:rPr>
        <w:t>Serge Giguère</w:t>
      </w:r>
    </w:p>
    <w:p w14:paraId="283317BA" w14:textId="2CEC45FC" w:rsidR="00A43195" w:rsidRDefault="00DA35E0">
      <w:pPr>
        <w:tabs>
          <w:tab w:val="left" w:pos="1134"/>
        </w:tabs>
        <w:spacing w:after="0" w:line="240" w:lineRule="auto"/>
        <w:ind w:left="709"/>
        <w:rPr>
          <w:rFonts w:ascii="Arial" w:eastAsia="Arial" w:hAnsi="Arial" w:cs="Arial"/>
        </w:rPr>
      </w:pPr>
      <w:r>
        <w:rPr>
          <w:rFonts w:ascii="Arial" w:eastAsia="Arial" w:hAnsi="Arial" w:cs="Arial"/>
        </w:rPr>
        <w:t xml:space="preserve">2. </w:t>
      </w:r>
      <w:r w:rsidR="000906E1">
        <w:rPr>
          <w:rFonts w:ascii="Arial" w:eastAsia="Arial" w:hAnsi="Arial" w:cs="Arial"/>
        </w:rPr>
        <w:t>6</w:t>
      </w:r>
      <w:r w:rsidR="00723829">
        <w:rPr>
          <w:rFonts w:ascii="Arial" w:eastAsia="Arial" w:hAnsi="Arial" w:cs="Arial"/>
        </w:rPr>
        <w:t> </w:t>
      </w:r>
      <w:r w:rsidR="000906E1">
        <w:rPr>
          <w:rFonts w:ascii="Arial" w:eastAsia="Arial" w:hAnsi="Arial" w:cs="Arial"/>
        </w:rPr>
        <w:t>kg avec piles et magasins</w:t>
      </w:r>
    </w:p>
    <w:p w14:paraId="4B220EB7" w14:textId="77777777" w:rsidR="00A43195" w:rsidRDefault="000906E1">
      <w:pPr>
        <w:tabs>
          <w:tab w:val="left" w:pos="1134"/>
        </w:tabs>
        <w:spacing w:after="0" w:line="240" w:lineRule="auto"/>
        <w:ind w:left="709"/>
        <w:rPr>
          <w:rFonts w:ascii="Arial" w:eastAsia="Arial" w:hAnsi="Arial" w:cs="Arial"/>
        </w:rPr>
      </w:pPr>
      <w:r>
        <w:rPr>
          <w:rFonts w:ascii="Arial" w:eastAsia="Arial" w:hAnsi="Arial" w:cs="Arial"/>
        </w:rPr>
        <w:t xml:space="preserve">3. La pellicule </w:t>
      </w:r>
    </w:p>
    <w:p w14:paraId="749B5BA4" w14:textId="77777777" w:rsidR="00A43195" w:rsidRDefault="000906E1">
      <w:pPr>
        <w:tabs>
          <w:tab w:val="left" w:pos="1134"/>
        </w:tabs>
        <w:spacing w:after="0" w:line="240" w:lineRule="auto"/>
        <w:ind w:left="709"/>
        <w:rPr>
          <w:rFonts w:ascii="Arial" w:eastAsia="Arial" w:hAnsi="Arial" w:cs="Arial"/>
        </w:rPr>
      </w:pPr>
      <w:r>
        <w:rPr>
          <w:rFonts w:ascii="Arial" w:eastAsia="Arial" w:hAnsi="Arial" w:cs="Arial"/>
        </w:rPr>
        <w:t>4. Le zoom</w:t>
      </w:r>
    </w:p>
    <w:p w14:paraId="0717A8A1" w14:textId="77777777" w:rsidR="00A43195" w:rsidRDefault="000906E1">
      <w:pPr>
        <w:tabs>
          <w:tab w:val="left" w:pos="1134"/>
        </w:tabs>
        <w:spacing w:after="0" w:line="240" w:lineRule="auto"/>
        <w:ind w:left="709"/>
        <w:rPr>
          <w:rFonts w:ascii="Arial" w:eastAsia="Arial" w:hAnsi="Arial" w:cs="Arial"/>
        </w:rPr>
      </w:pPr>
      <w:r>
        <w:rPr>
          <w:rFonts w:ascii="Arial" w:eastAsia="Arial" w:hAnsi="Arial" w:cs="Arial"/>
        </w:rPr>
        <w:t xml:space="preserve"> </w:t>
      </w:r>
    </w:p>
    <w:p w14:paraId="31ACDA51" w14:textId="77777777" w:rsidR="00A43195" w:rsidRDefault="000906E1">
      <w:pPr>
        <w:numPr>
          <w:ilvl w:val="0"/>
          <w:numId w:val="8"/>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Échange entre les élèves</w:t>
      </w:r>
    </w:p>
    <w:p w14:paraId="4F40273F" w14:textId="3B047B38" w:rsidR="00A43195" w:rsidRDefault="000906E1">
      <w:pPr>
        <w:ind w:left="708"/>
        <w:rPr>
          <w:rFonts w:ascii="Arial" w:eastAsia="Arial" w:hAnsi="Arial" w:cs="Arial"/>
        </w:rPr>
      </w:pPr>
      <w:r>
        <w:rPr>
          <w:rFonts w:ascii="Arial" w:eastAsia="Arial" w:hAnsi="Arial" w:cs="Arial"/>
        </w:rPr>
        <w:t xml:space="preserve">Quelques éléments de réponses : moins de proximité avec le sujet filmé, impossible d’avoir autant de </w:t>
      </w:r>
      <w:r w:rsidRPr="00B33557">
        <w:rPr>
          <w:rFonts w:ascii="Arial" w:eastAsia="Arial" w:hAnsi="Arial" w:cs="Arial"/>
        </w:rPr>
        <w:t>prise</w:t>
      </w:r>
      <w:r w:rsidR="004B54EF" w:rsidRPr="00B33557">
        <w:rPr>
          <w:rFonts w:ascii="Arial" w:eastAsia="Arial" w:hAnsi="Arial" w:cs="Arial"/>
        </w:rPr>
        <w:t>s</w:t>
      </w:r>
      <w:r w:rsidRPr="00B33557">
        <w:rPr>
          <w:rFonts w:ascii="Arial" w:eastAsia="Arial" w:hAnsi="Arial" w:cs="Arial"/>
        </w:rPr>
        <w:t xml:space="preserve"> de</w:t>
      </w:r>
      <w:r>
        <w:rPr>
          <w:rFonts w:ascii="Arial" w:eastAsia="Arial" w:hAnsi="Arial" w:cs="Arial"/>
        </w:rPr>
        <w:t xml:space="preserve"> vue en une seule séquence, certaines actions n’auraient pas pu être filmées. </w:t>
      </w:r>
    </w:p>
    <w:p w14:paraId="6B2E8336" w14:textId="77777777" w:rsidR="00A43195" w:rsidRDefault="00A43195">
      <w:pPr>
        <w:rPr>
          <w:rFonts w:ascii="Arial" w:eastAsia="Arial" w:hAnsi="Arial" w:cs="Arial"/>
        </w:rPr>
      </w:pPr>
    </w:p>
    <w:sectPr w:rsidR="00A43195">
      <w:footerReference w:type="default" r:id="rId9"/>
      <w:footerReference w:type="first" r:id="rId10"/>
      <w:pgSz w:w="12240" w:h="15840"/>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4F1D8" w14:textId="77777777" w:rsidR="005B4D42" w:rsidRDefault="005B4D42">
      <w:pPr>
        <w:spacing w:after="0" w:line="240" w:lineRule="auto"/>
      </w:pPr>
      <w:r>
        <w:separator/>
      </w:r>
    </w:p>
  </w:endnote>
  <w:endnote w:type="continuationSeparator" w:id="0">
    <w:p w14:paraId="6284395F" w14:textId="77777777" w:rsidR="005B4D42" w:rsidRDefault="005B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E9A5" w14:textId="77777777" w:rsidR="00A43195" w:rsidRDefault="000906E1">
    <w:pPr>
      <w:pBdr>
        <w:top w:val="nil"/>
        <w:left w:val="nil"/>
        <w:bottom w:val="nil"/>
        <w:right w:val="nil"/>
        <w:between w:val="nil"/>
      </w:pBdr>
      <w:tabs>
        <w:tab w:val="center" w:pos="4320"/>
        <w:tab w:val="right" w:pos="864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25360">
      <w:rPr>
        <w:noProof/>
        <w:color w:val="000000"/>
      </w:rPr>
      <w:t>5</w:t>
    </w:r>
    <w:r>
      <w:rPr>
        <w:color w:val="000000"/>
      </w:rPr>
      <w:fldChar w:fldCharType="end"/>
    </w:r>
  </w:p>
  <w:p w14:paraId="1F2F23F4" w14:textId="77777777" w:rsidR="00A43195" w:rsidRDefault="00A43195">
    <w:pPr>
      <w:pBdr>
        <w:top w:val="nil"/>
        <w:left w:val="nil"/>
        <w:bottom w:val="nil"/>
        <w:right w:val="nil"/>
        <w:between w:val="nil"/>
      </w:pBdr>
      <w:tabs>
        <w:tab w:val="center" w:pos="4320"/>
        <w:tab w:val="right" w:pos="864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5892" w14:textId="45B32423" w:rsidR="00F46A01" w:rsidRDefault="006E59A3" w:rsidP="00F46A01">
    <w:pPr>
      <w:pStyle w:val="Footer"/>
      <w:tabs>
        <w:tab w:val="left" w:pos="1134"/>
        <w:tab w:val="left" w:pos="1418"/>
        <w:tab w:val="left" w:pos="1701"/>
        <w:tab w:val="left" w:pos="2160"/>
        <w:tab w:val="left" w:pos="6804"/>
        <w:tab w:val="left" w:pos="7088"/>
      </w:tabs>
      <w:jc w:val="center"/>
    </w:pPr>
    <w:r>
      <w:rPr>
        <w:noProof/>
      </w:rPr>
      <w:drawing>
        <wp:anchor distT="0" distB="0" distL="114300" distR="114300" simplePos="0" relativeHeight="251663360" behindDoc="0" locked="0" layoutInCell="1" allowOverlap="1" wp14:anchorId="6D44513C" wp14:editId="638ADB9B">
          <wp:simplePos x="0" y="0"/>
          <wp:positionH relativeFrom="column">
            <wp:posOffset>3275965</wp:posOffset>
          </wp:positionH>
          <wp:positionV relativeFrom="paragraph">
            <wp:posOffset>54417</wp:posOffset>
          </wp:positionV>
          <wp:extent cx="1355725" cy="546100"/>
          <wp:effectExtent l="0" t="0" r="0" b="0"/>
          <wp:wrapSquare wrapText="bothSides"/>
          <wp:docPr id="2" name="Image 2" descr="C:\Users\Elisabeth\AppData\Local\Microsoft\Windows\INetCache\Content.Word\logo-musee-numerique-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isabeth\AppData\Local\Microsoft\Windows\INetCache\Content.Word\logo-musee-numerique-300x1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25" cy="546100"/>
                  </a:xfrm>
                  <a:prstGeom prst="rect">
                    <a:avLst/>
                  </a:prstGeom>
                  <a:noFill/>
                  <a:ln>
                    <a:noFill/>
                  </a:ln>
                </pic:spPr>
              </pic:pic>
            </a:graphicData>
          </a:graphic>
        </wp:anchor>
      </w:drawing>
    </w:r>
    <w:r>
      <w:rPr>
        <w:noProof/>
      </w:rPr>
      <w:drawing>
        <wp:anchor distT="0" distB="0" distL="114300" distR="114300" simplePos="0" relativeHeight="251662336" behindDoc="0" locked="0" layoutInCell="1" allowOverlap="1" wp14:anchorId="27654227" wp14:editId="0190FCBE">
          <wp:simplePos x="0" y="0"/>
          <wp:positionH relativeFrom="column">
            <wp:posOffset>1306830</wp:posOffset>
          </wp:positionH>
          <wp:positionV relativeFrom="paragraph">
            <wp:posOffset>83820</wp:posOffset>
          </wp:positionV>
          <wp:extent cx="610870" cy="488315"/>
          <wp:effectExtent l="0" t="0" r="0" b="6985"/>
          <wp:wrapSquare wrapText="bothSides"/>
          <wp:docPr id="1" name="Image 1" descr="C:\Users\Elisabeth\AppData\Local\Microsoft\Windows\INetCache\Content.Word\CQ_logo_timbre_renver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isabeth\AppData\Local\Microsoft\Windows\INetCache\Content.Word\CQ_logo_timbre_renversé.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0870" cy="48831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59264" behindDoc="0" locked="0" layoutInCell="1" allowOverlap="1" wp14:anchorId="1AE555CD" wp14:editId="323CAD43">
              <wp:simplePos x="0" y="0"/>
              <wp:positionH relativeFrom="margin">
                <wp:posOffset>740410</wp:posOffset>
              </wp:positionH>
              <wp:positionV relativeFrom="paragraph">
                <wp:posOffset>143317</wp:posOffset>
              </wp:positionV>
              <wp:extent cx="566420" cy="1404620"/>
              <wp:effectExtent l="0" t="0" r="5080"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404620"/>
                      </a:xfrm>
                      <a:prstGeom prst="rect">
                        <a:avLst/>
                      </a:prstGeom>
                      <a:solidFill>
                        <a:srgbClr val="FFFFFF"/>
                      </a:solidFill>
                      <a:ln w="9525">
                        <a:noFill/>
                        <a:miter lim="800000"/>
                        <a:headEnd/>
                        <a:tailEnd/>
                      </a:ln>
                    </wps:spPr>
                    <wps:txbx>
                      <w:txbxContent>
                        <w:p w14:paraId="77456C4D" w14:textId="77777777" w:rsidR="00581194" w:rsidRPr="00581194" w:rsidRDefault="00581194" w:rsidP="00F46A01">
                          <w:pPr>
                            <w:spacing w:after="0" w:line="240" w:lineRule="auto"/>
                            <w:contextualSpacing/>
                            <w:jc w:val="right"/>
                            <w:rPr>
                              <w:sz w:val="18"/>
                            </w:rPr>
                          </w:pPr>
                          <w:r w:rsidRPr="00581194">
                            <w:rPr>
                              <w:sz w:val="18"/>
                            </w:rPr>
                            <w:t>Produit</w:t>
                          </w:r>
                        </w:p>
                        <w:p w14:paraId="5A70EEBA" w14:textId="3D58CB45" w:rsidR="00581194" w:rsidRPr="00581194" w:rsidRDefault="00581194" w:rsidP="00F46A01">
                          <w:pPr>
                            <w:spacing w:after="0" w:line="240" w:lineRule="auto"/>
                            <w:contextualSpacing/>
                            <w:jc w:val="right"/>
                            <w:rPr>
                              <w:sz w:val="18"/>
                            </w:rPr>
                          </w:pPr>
                          <w:r w:rsidRPr="00581194">
                            <w:rPr>
                              <w:sz w:val="18"/>
                            </w:rPr>
                            <w:t xml:space="preserve"> par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E555CD" id="_x0000_t202" coordsize="21600,21600" o:spt="202" path="m,l,21600r21600,l21600,xe">
              <v:stroke joinstyle="miter"/>
              <v:path gradientshapeok="t" o:connecttype="rect"/>
            </v:shapetype>
            <v:shape id="Zone de texte 2" o:spid="_x0000_s1027" type="#_x0000_t202" style="position:absolute;left:0;text-align:left;margin-left:58.3pt;margin-top:11.3pt;width:44.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" stroked="f">
              <v:textbox style="mso-fit-shape-to-text:t">
                <w:txbxContent>
                  <w:p w14:paraId="77456C4D" w14:textId="77777777" w:rsidR="00581194" w:rsidRPr="00581194" w:rsidRDefault="00581194" w:rsidP="00F46A01">
                    <w:pPr>
                      <w:spacing w:after="0" w:line="240" w:lineRule="auto"/>
                      <w:contextualSpacing/>
                      <w:jc w:val="right"/>
                      <w:rPr>
                        <w:sz w:val="18"/>
                      </w:rPr>
                    </w:pPr>
                    <w:r w:rsidRPr="00581194">
                      <w:rPr>
                        <w:sz w:val="18"/>
                      </w:rPr>
                      <w:t>Produit</w:t>
                    </w:r>
                  </w:p>
                  <w:p w14:paraId="5A70EEBA" w14:textId="3D58CB45" w:rsidR="00581194" w:rsidRPr="00581194" w:rsidRDefault="00581194" w:rsidP="00F46A01">
                    <w:pPr>
                      <w:spacing w:after="0" w:line="240" w:lineRule="auto"/>
                      <w:contextualSpacing/>
                      <w:jc w:val="right"/>
                      <w:rPr>
                        <w:sz w:val="18"/>
                      </w:rPr>
                    </w:pPr>
                    <w:r w:rsidRPr="00581194">
                      <w:rPr>
                        <w:sz w:val="18"/>
                      </w:rPr>
                      <w:t xml:space="preserve"> </w:t>
                    </w:r>
                    <w:proofErr w:type="gramStart"/>
                    <w:r w:rsidRPr="00581194">
                      <w:rPr>
                        <w:sz w:val="18"/>
                      </w:rPr>
                      <w:t>par</w:t>
                    </w:r>
                    <w:proofErr w:type="gramEnd"/>
                  </w:p>
                </w:txbxContent>
              </v:textbox>
              <w10:wrap type="square" anchorx="margin"/>
            </v:shape>
          </w:pict>
        </mc:Fallback>
      </mc:AlternateContent>
    </w:r>
  </w:p>
  <w:p w14:paraId="79C9B832" w14:textId="047E1ED9" w:rsidR="00F46A01" w:rsidRDefault="006E59A3" w:rsidP="00F46A01">
    <w:pPr>
      <w:pStyle w:val="Footer"/>
      <w:tabs>
        <w:tab w:val="left" w:pos="1134"/>
        <w:tab w:val="left" w:pos="1418"/>
        <w:tab w:val="left" w:pos="1701"/>
        <w:tab w:val="left" w:pos="2160"/>
        <w:tab w:val="left" w:pos="6804"/>
        <w:tab w:val="left" w:pos="7088"/>
      </w:tabs>
      <w:jc w:val="center"/>
    </w:pPr>
    <w:r>
      <w:rPr>
        <w:noProof/>
      </w:rPr>
      <mc:AlternateContent>
        <mc:Choice Requires="wps">
          <w:drawing>
            <wp:anchor distT="45720" distB="45720" distL="114300" distR="114300" simplePos="0" relativeHeight="251661312" behindDoc="0" locked="0" layoutInCell="1" allowOverlap="1" wp14:anchorId="75324C9F" wp14:editId="660313DE">
              <wp:simplePos x="0" y="0"/>
              <wp:positionH relativeFrom="margin">
                <wp:posOffset>2298700</wp:posOffset>
              </wp:positionH>
              <wp:positionV relativeFrom="paragraph">
                <wp:posOffset>13142</wp:posOffset>
              </wp:positionV>
              <wp:extent cx="1009650" cy="1404620"/>
              <wp:effectExtent l="0" t="0" r="0" b="190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404620"/>
                      </a:xfrm>
                      <a:prstGeom prst="rect">
                        <a:avLst/>
                      </a:prstGeom>
                      <a:solidFill>
                        <a:srgbClr val="FFFFFF"/>
                      </a:solidFill>
                      <a:ln w="9525">
                        <a:noFill/>
                        <a:miter lim="800000"/>
                        <a:headEnd/>
                        <a:tailEnd/>
                      </a:ln>
                    </wps:spPr>
                    <wps:txbx>
                      <w:txbxContent>
                        <w:p w14:paraId="5C705963" w14:textId="153854CC" w:rsidR="00581194" w:rsidRPr="00581194" w:rsidRDefault="00581194" w:rsidP="00F46A01">
                          <w:pPr>
                            <w:spacing w:after="0" w:line="240" w:lineRule="auto"/>
                            <w:contextualSpacing/>
                            <w:jc w:val="right"/>
                            <w:rPr>
                              <w:sz w:val="18"/>
                            </w:rPr>
                          </w:pPr>
                          <w:r w:rsidRPr="00581194">
                            <w:rPr>
                              <w:sz w:val="18"/>
                            </w:rPr>
                            <w:t xml:space="preserve">Grâce au soutien financier de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324C9F" id="_x0000_s1028" type="#_x0000_t202" style="position:absolute;left:0;text-align:left;margin-left:181pt;margin-top:1.05pt;width:7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" stroked="f">
              <v:textbox style="mso-fit-shape-to-text:t">
                <w:txbxContent>
                  <w:p w14:paraId="5C705963" w14:textId="153854CC" w:rsidR="00581194" w:rsidRPr="00581194" w:rsidRDefault="00581194" w:rsidP="00F46A01">
                    <w:pPr>
                      <w:spacing w:after="0" w:line="240" w:lineRule="auto"/>
                      <w:contextualSpacing/>
                      <w:jc w:val="right"/>
                      <w:rPr>
                        <w:sz w:val="18"/>
                      </w:rPr>
                    </w:pPr>
                    <w:r w:rsidRPr="00581194">
                      <w:rPr>
                        <w:sz w:val="18"/>
                      </w:rPr>
                      <w:t xml:space="preserve">Grâce au soutien financier de </w:t>
                    </w:r>
                  </w:p>
                </w:txbxContent>
              </v:textbox>
              <w10:wrap type="square" anchorx="margin"/>
            </v:shape>
          </w:pict>
        </mc:Fallback>
      </mc:AlternateContent>
    </w:r>
  </w:p>
  <w:p w14:paraId="4E0D77D1" w14:textId="62A71BA6" w:rsidR="00581194" w:rsidRDefault="00581194" w:rsidP="00F46A01">
    <w:pPr>
      <w:pStyle w:val="Footer"/>
      <w:tabs>
        <w:tab w:val="left" w:pos="1134"/>
        <w:tab w:val="left" w:pos="1418"/>
        <w:tab w:val="left" w:pos="1701"/>
        <w:tab w:val="left" w:pos="2160"/>
        <w:tab w:val="left" w:pos="6804"/>
        <w:tab w:val="left" w:pos="708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71475" w14:textId="77777777" w:rsidR="005B4D42" w:rsidRDefault="005B4D42">
      <w:pPr>
        <w:spacing w:after="0" w:line="240" w:lineRule="auto"/>
      </w:pPr>
      <w:r>
        <w:separator/>
      </w:r>
    </w:p>
  </w:footnote>
  <w:footnote w:type="continuationSeparator" w:id="0">
    <w:p w14:paraId="1E4AFFCF" w14:textId="77777777" w:rsidR="005B4D42" w:rsidRDefault="005B4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8AD"/>
    <w:multiLevelType w:val="multilevel"/>
    <w:tmpl w:val="CD5A8C7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AF7F6F"/>
    <w:multiLevelType w:val="multilevel"/>
    <w:tmpl w:val="3A10FA90"/>
    <w:lvl w:ilvl="0">
      <w:start w:val="1"/>
      <w:numFmt w:val="upperLetter"/>
      <w:lvlText w:val="%1."/>
      <w:lvlJc w:val="left"/>
      <w:pPr>
        <w:ind w:left="502"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0646FC"/>
    <w:multiLevelType w:val="multilevel"/>
    <w:tmpl w:val="CE6A662A"/>
    <w:lvl w:ilvl="0">
      <w:start w:val="1"/>
      <w:numFmt w:val="decimal"/>
      <w:lvlText w:val="%1."/>
      <w:lvlJc w:val="left"/>
      <w:pPr>
        <w:ind w:left="360" w:hanging="360"/>
      </w:pPr>
    </w:lvl>
    <w:lvl w:ilvl="1">
      <w:start w:val="1"/>
      <w:numFmt w:val="decimal"/>
      <w:lvlText w:val="%1.%2."/>
      <w:lvlJc w:val="left"/>
      <w:pPr>
        <w:ind w:left="720" w:hanging="720"/>
      </w:pPr>
      <w:rPr>
        <w:sz w:val="22"/>
        <w:szCs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335C1C0E"/>
    <w:multiLevelType w:val="multilevel"/>
    <w:tmpl w:val="D2189FB2"/>
    <w:lvl w:ilvl="0">
      <w:start w:val="1"/>
      <w:numFmt w:val="decimal"/>
      <w:lvlText w:val="%1."/>
      <w:lvlJc w:val="left"/>
      <w:pPr>
        <w:ind w:left="720" w:hanging="360"/>
      </w:pPr>
      <w:rPr>
        <w:sz w:val="22"/>
        <w:szCs w:val="22"/>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711FE3"/>
    <w:multiLevelType w:val="multilevel"/>
    <w:tmpl w:val="E11ED914"/>
    <w:lvl w:ilvl="0">
      <w:start w:val="1"/>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5" w15:restartNumberingAfterBreak="0">
    <w:nsid w:val="55AC7E2A"/>
    <w:multiLevelType w:val="multilevel"/>
    <w:tmpl w:val="DFB23C80"/>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6" w15:restartNumberingAfterBreak="0">
    <w:nsid w:val="609B6C16"/>
    <w:multiLevelType w:val="multilevel"/>
    <w:tmpl w:val="8B8874F6"/>
    <w:lvl w:ilvl="0">
      <w:start w:val="1"/>
      <w:numFmt w:val="upp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A70F98"/>
    <w:multiLevelType w:val="multilevel"/>
    <w:tmpl w:val="BCE2A7E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4E1356C"/>
    <w:multiLevelType w:val="multilevel"/>
    <w:tmpl w:val="420E97E4"/>
    <w:lvl w:ilvl="0">
      <w:start w:val="1"/>
      <w:numFmt w:val="decimal"/>
      <w:lvlText w:val="%1."/>
      <w:lvlJc w:val="left"/>
      <w:pPr>
        <w:ind w:left="360" w:firstLine="65"/>
      </w:pPr>
      <w:rPr>
        <w:sz w:val="22"/>
        <w:szCs w:val="22"/>
      </w:r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num w:numId="1">
    <w:abstractNumId w:val="0"/>
  </w:num>
  <w:num w:numId="2">
    <w:abstractNumId w:val="1"/>
  </w:num>
  <w:num w:numId="3">
    <w:abstractNumId w:val="8"/>
  </w:num>
  <w:num w:numId="4">
    <w:abstractNumId w:val="5"/>
  </w:num>
  <w:num w:numId="5">
    <w:abstractNumId w:val="4"/>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95"/>
    <w:rsid w:val="00035779"/>
    <w:rsid w:val="000906E1"/>
    <w:rsid w:val="00121371"/>
    <w:rsid w:val="0019050A"/>
    <w:rsid w:val="001D4B9F"/>
    <w:rsid w:val="00291C61"/>
    <w:rsid w:val="003557FD"/>
    <w:rsid w:val="004612F4"/>
    <w:rsid w:val="004B54EF"/>
    <w:rsid w:val="00581194"/>
    <w:rsid w:val="005B4D42"/>
    <w:rsid w:val="00607282"/>
    <w:rsid w:val="006A05AC"/>
    <w:rsid w:val="006E59A3"/>
    <w:rsid w:val="00723829"/>
    <w:rsid w:val="007B3672"/>
    <w:rsid w:val="00807664"/>
    <w:rsid w:val="00841D5D"/>
    <w:rsid w:val="00874FB5"/>
    <w:rsid w:val="008966AF"/>
    <w:rsid w:val="008B5A78"/>
    <w:rsid w:val="008F599F"/>
    <w:rsid w:val="00925360"/>
    <w:rsid w:val="009E3948"/>
    <w:rsid w:val="00A41A06"/>
    <w:rsid w:val="00A43195"/>
    <w:rsid w:val="00B33557"/>
    <w:rsid w:val="00B608EE"/>
    <w:rsid w:val="00B871AD"/>
    <w:rsid w:val="00DA35E0"/>
    <w:rsid w:val="00DB4F4B"/>
    <w:rsid w:val="00DE68F8"/>
    <w:rsid w:val="00F46A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23110"/>
  <w15:docId w15:val="{0458F351-3451-4717-92D9-D351D805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4F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3619D"/>
    <w:rPr>
      <w:color w:val="0563C1" w:themeColor="hyperlink"/>
      <w:u w:val="single"/>
    </w:rPr>
  </w:style>
  <w:style w:type="paragraph" w:styleId="ListParagraph">
    <w:name w:val="List Paragraph"/>
    <w:basedOn w:val="Normal"/>
    <w:uiPriority w:val="34"/>
    <w:qFormat/>
    <w:rsid w:val="00BA2B3A"/>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64F3E"/>
    <w:rPr>
      <w:rFonts w:ascii="Times New Roman" w:eastAsia="Times New Roman" w:hAnsi="Times New Roman" w:cs="Times New Roman"/>
      <w:b/>
      <w:bCs/>
      <w:kern w:val="36"/>
      <w:sz w:val="48"/>
      <w:szCs w:val="48"/>
      <w:lang w:eastAsia="fr-CA"/>
    </w:rPr>
  </w:style>
  <w:style w:type="character" w:customStyle="1" w:styleId="breaker-breaker">
    <w:name w:val="breaker-breaker"/>
    <w:basedOn w:val="DefaultParagraphFont"/>
    <w:rsid w:val="00764F3E"/>
  </w:style>
  <w:style w:type="paragraph" w:styleId="Header">
    <w:name w:val="header"/>
    <w:basedOn w:val="Normal"/>
    <w:link w:val="HeaderChar"/>
    <w:uiPriority w:val="99"/>
    <w:unhideWhenUsed/>
    <w:rsid w:val="00EB615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B615B"/>
  </w:style>
  <w:style w:type="paragraph" w:styleId="Footer">
    <w:name w:val="footer"/>
    <w:basedOn w:val="Normal"/>
    <w:link w:val="FooterChar"/>
    <w:uiPriority w:val="99"/>
    <w:unhideWhenUsed/>
    <w:rsid w:val="00EB615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B615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3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uFH70W7vIdKzcFUVPjM/10LcsA==">AMUW2mV9L3vUw1rbNrSQqCcw2wwN25tU+YhCSppZr7cpYOmTMWX3OqsKt8dL3VzfaxNe0ujmKzTw3b8nttCMuhK2XwHk/yMhvjvNwBrV/Ra9+zkJkw7a4To8lLoui6C9NlSRWE0w35OvZtkeWD/tGa4eAVA8zTiJULpN/yE0nvuYM60xOdFKjdCUN87vAUbKM//i8H3sCC7nYPY8iQ5p/2OkYUVtg3fTS7X9jc8TCZjsvTqf/ina8ozaGRpTS3EbI5o6SVRmpRqHlp17Q8iPfpzU1OFEj15/7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1032</Words>
  <Characters>5679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Meunier, Élisabeth</cp:lastModifiedBy>
  <cp:revision>21</cp:revision>
  <cp:lastPrinted>2021-03-14T22:09:00Z</cp:lastPrinted>
  <dcterms:created xsi:type="dcterms:W3CDTF">2021-03-14T19:29:00Z</dcterms:created>
  <dcterms:modified xsi:type="dcterms:W3CDTF">2021-06-05T18:44:00Z</dcterms:modified>
</cp:coreProperties>
</file>