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973E" w14:textId="4DFE93CD" w:rsidR="00D83AFA" w:rsidRDefault="00D83AFA" w:rsidP="00D83AFA">
      <w:pPr>
        <w:pBdr>
          <w:bottom w:val="single" w:sz="4" w:space="1" w:color="000000"/>
        </w:pBdr>
        <w:spacing w:after="0" w:line="240" w:lineRule="auto"/>
        <w:jc w:val="center"/>
        <w:rPr>
          <w:rFonts w:ascii="Arial" w:eastAsia="Arial" w:hAnsi="Arial" w:cs="Arial"/>
          <w:b/>
          <w:color w:val="000000"/>
        </w:rPr>
      </w:pPr>
      <w:r>
        <w:rPr>
          <w:rFonts w:ascii="Arial" w:hAnsi="Arial"/>
          <w:b/>
          <w:color w:val="000000"/>
        </w:rPr>
        <w:t>My Camera and Me – Educational Toolkit </w:t>
      </w:r>
    </w:p>
    <w:p w14:paraId="2C9C07AE" w14:textId="77777777" w:rsidR="00D83AFA" w:rsidRDefault="00D83AFA" w:rsidP="00D83AFA">
      <w:pPr>
        <w:pBdr>
          <w:bottom w:val="single" w:sz="4" w:space="1" w:color="000000"/>
        </w:pBdr>
        <w:spacing w:after="0" w:line="240" w:lineRule="auto"/>
        <w:jc w:val="center"/>
        <w:rPr>
          <w:rFonts w:ascii="Arial" w:eastAsia="Arial" w:hAnsi="Arial" w:cs="Arial"/>
          <w:b/>
          <w:color w:val="000000"/>
        </w:rPr>
      </w:pPr>
      <w:r>
        <w:rPr>
          <w:rFonts w:ascii="Arial" w:hAnsi="Arial"/>
          <w:b/>
          <w:color w:val="000000"/>
        </w:rPr>
        <w:t>The Bolex Camera</w:t>
      </w:r>
    </w:p>
    <w:p w14:paraId="78DF7619" w14:textId="77777777" w:rsidR="00D83AFA" w:rsidRDefault="00D83AFA" w:rsidP="00D83AFA">
      <w:pPr>
        <w:pBdr>
          <w:bottom w:val="single" w:sz="4" w:space="1" w:color="000000"/>
        </w:pBdr>
        <w:spacing w:after="0" w:line="240" w:lineRule="auto"/>
        <w:jc w:val="center"/>
        <w:rPr>
          <w:rFonts w:ascii="Arial" w:eastAsia="Arial" w:hAnsi="Arial" w:cs="Arial"/>
          <w:b/>
          <w:color w:val="000000"/>
          <w:sz w:val="10"/>
          <w:szCs w:val="10"/>
        </w:rPr>
      </w:pPr>
    </w:p>
    <w:p w14:paraId="2FC29FC2" w14:textId="77777777" w:rsidR="003A60F2" w:rsidRDefault="00185179"/>
    <w:p w14:paraId="5877A6EC" w14:textId="194232AB" w:rsidR="00E62BE9" w:rsidRDefault="00E62BE9" w:rsidP="00ED495A">
      <w:pPr>
        <w:spacing w:after="240" w:line="360" w:lineRule="auto"/>
        <w:contextualSpacing/>
        <w:textAlignment w:val="baseline"/>
        <w:rPr>
          <w:rFonts w:ascii="Arial" w:eastAsia="Times New Roman" w:hAnsi="Arial" w:cs="Arial"/>
          <w:color w:val="000000"/>
        </w:rPr>
      </w:pPr>
      <w:r>
        <w:rPr>
          <w:rFonts w:ascii="Arial" w:hAnsi="Arial"/>
          <w:color w:val="000000"/>
        </w:rPr>
        <w:t xml:space="preserve">Through an auditory experience, students will discover a camera that was popular with amateur and experimental filmmakers alike: </w:t>
      </w:r>
      <w:r w:rsidR="002023AF">
        <w:rPr>
          <w:rFonts w:ascii="Arial" w:hAnsi="Arial"/>
          <w:color w:val="000000"/>
        </w:rPr>
        <w:t>t</w:t>
      </w:r>
      <w:r>
        <w:rPr>
          <w:rFonts w:ascii="Arial" w:hAnsi="Arial"/>
          <w:color w:val="000000"/>
        </w:rPr>
        <w:t>he Bolex. This activity is based on Secondary 2 English as a Second Language and Visual Arts competencies. It aims to introduce the characteristics of this camera to students by having them organize information in an entertaining way.</w:t>
      </w:r>
    </w:p>
    <w:p w14:paraId="014B9696" w14:textId="77777777" w:rsidR="00ED495A" w:rsidRDefault="00ED495A"/>
    <w:p w14:paraId="4BDCACB8" w14:textId="77777777" w:rsidR="00D83AFA" w:rsidRDefault="0088596C" w:rsidP="00E62BE9">
      <w:pPr>
        <w:jc w:val="center"/>
      </w:pPr>
      <w:r>
        <w:rPr>
          <w:noProof/>
        </w:rPr>
        <w:drawing>
          <wp:inline distT="0" distB="0" distL="0" distR="0" wp14:anchorId="41130B76" wp14:editId="3D9A76C8">
            <wp:extent cx="3526664" cy="2643808"/>
            <wp:effectExtent l="0" t="0" r="0" b="4445"/>
            <wp:docPr id="1" name="Image 1" descr="C:\Users\Elisabeth\Documents\Cinémathèque québécoise\MVC\bolex_H16_REX5_base45_02_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Documents\Cinémathèque québécoise\MVC\bolex_H16_REX5_base45_02_B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4600" cy="2649757"/>
                    </a:xfrm>
                    <a:prstGeom prst="rect">
                      <a:avLst/>
                    </a:prstGeom>
                    <a:noFill/>
                    <a:ln>
                      <a:noFill/>
                    </a:ln>
                  </pic:spPr>
                </pic:pic>
              </a:graphicData>
            </a:graphic>
          </wp:inline>
        </w:drawing>
      </w:r>
      <w:r>
        <w:br w:type="textWrapping" w:clear="all"/>
      </w:r>
    </w:p>
    <w:p w14:paraId="6BDAD979" w14:textId="77777777" w:rsidR="00D83AFA" w:rsidRDefault="00D83AFA" w:rsidP="00D83AFA">
      <w:pPr>
        <w:jc w:val="center"/>
      </w:pPr>
      <w:r>
        <w:rPr>
          <w:rFonts w:ascii="Arial" w:hAnsi="Arial"/>
          <w:noProof/>
        </w:rPr>
        <mc:AlternateContent>
          <mc:Choice Requires="wps">
            <w:drawing>
              <wp:inline distT="0" distB="0" distL="0" distR="0" wp14:anchorId="58C16517" wp14:editId="0E500451">
                <wp:extent cx="3752850" cy="477672"/>
                <wp:effectExtent l="0" t="0" r="0" b="0"/>
                <wp:docPr id="218" name="Rectangle 218"/>
                <wp:cNvGraphicFramePr/>
                <a:graphic xmlns:a="http://schemas.openxmlformats.org/drawingml/2006/main">
                  <a:graphicData uri="http://schemas.microsoft.com/office/word/2010/wordprocessingShape">
                    <wps:wsp>
                      <wps:cNvSpPr/>
                      <wps:spPr>
                        <a:xfrm>
                          <a:off x="0" y="0"/>
                          <a:ext cx="3752850" cy="477672"/>
                        </a:xfrm>
                        <a:prstGeom prst="rect">
                          <a:avLst/>
                        </a:prstGeom>
                        <a:solidFill>
                          <a:srgbClr val="FFFFFF"/>
                        </a:solidFill>
                        <a:ln>
                          <a:noFill/>
                        </a:ln>
                      </wps:spPr>
                      <wps:txbx>
                        <w:txbxContent>
                          <w:p w14:paraId="00CAC863" w14:textId="6408FF5D" w:rsidR="00D83AFA" w:rsidRDefault="00D83AFA" w:rsidP="00D83AFA">
                            <w:pPr>
                              <w:spacing w:after="0" w:line="240" w:lineRule="auto"/>
                              <w:jc w:val="center"/>
                              <w:textDirection w:val="btLr"/>
                            </w:pPr>
                            <w:r>
                              <w:rPr>
                                <w:rFonts w:ascii="Arial" w:hAnsi="Arial"/>
                                <w:color w:val="A6A6A6"/>
                                <w:sz w:val="18"/>
                              </w:rPr>
                              <w:t xml:space="preserve">16 mm Paillard Bolex H16 REX-5 </w:t>
                            </w:r>
                            <w:r w:rsidR="00251A17">
                              <w:rPr>
                                <w:rFonts w:ascii="Arial" w:hAnsi="Arial"/>
                                <w:color w:val="A6A6A6"/>
                                <w:sz w:val="18"/>
                              </w:rPr>
                              <w:t>C</w:t>
                            </w:r>
                            <w:r>
                              <w:rPr>
                                <w:rFonts w:ascii="Arial" w:hAnsi="Arial"/>
                                <w:color w:val="A6A6A6"/>
                                <w:sz w:val="18"/>
                              </w:rPr>
                              <w:t>amera</w:t>
                            </w:r>
                          </w:p>
                          <w:p w14:paraId="7E763D6E" w14:textId="77777777" w:rsidR="00D83AFA" w:rsidRPr="00B076EC" w:rsidRDefault="00D83AFA" w:rsidP="00D83AFA">
                            <w:pPr>
                              <w:spacing w:after="0" w:line="240" w:lineRule="auto"/>
                              <w:jc w:val="center"/>
                              <w:textDirection w:val="btLr"/>
                              <w:rPr>
                                <w:lang w:val="fr-CA"/>
                              </w:rPr>
                            </w:pPr>
                            <w:proofErr w:type="spellStart"/>
                            <w:r w:rsidRPr="00B076EC">
                              <w:rPr>
                                <w:rFonts w:ascii="Arial" w:hAnsi="Arial"/>
                                <w:color w:val="A6A6A6"/>
                                <w:sz w:val="18"/>
                                <w:lang w:val="fr-CA"/>
                              </w:rPr>
                              <w:t>Lemai</w:t>
                            </w:r>
                            <w:proofErr w:type="spellEnd"/>
                            <w:r w:rsidRPr="00B076EC">
                              <w:rPr>
                                <w:rFonts w:ascii="Arial" w:hAnsi="Arial"/>
                                <w:color w:val="A6A6A6"/>
                                <w:sz w:val="18"/>
                                <w:lang w:val="fr-CA"/>
                              </w:rPr>
                              <w:t xml:space="preserve"> </w:t>
                            </w:r>
                            <w:proofErr w:type="gramStart"/>
                            <w:r w:rsidRPr="00B076EC">
                              <w:rPr>
                                <w:rFonts w:ascii="Arial" w:hAnsi="Arial"/>
                                <w:color w:val="A6A6A6"/>
                                <w:sz w:val="18"/>
                                <w:highlight w:val="white"/>
                                <w:lang w:val="fr-CA"/>
                              </w:rPr>
                              <w:t xml:space="preserve">Collection </w:t>
                            </w:r>
                            <w:r w:rsidRPr="00B076EC">
                              <w:rPr>
                                <w:rFonts w:ascii="Arial" w:hAnsi="Arial"/>
                                <w:color w:val="A6A6A6"/>
                                <w:sz w:val="18"/>
                                <w:lang w:val="fr-CA"/>
                              </w:rPr>
                              <w:t>,</w:t>
                            </w:r>
                            <w:proofErr w:type="gramEnd"/>
                            <w:r w:rsidRPr="00B076EC">
                              <w:rPr>
                                <w:rFonts w:ascii="Arial" w:hAnsi="Arial"/>
                                <w:color w:val="A6A6A6"/>
                                <w:sz w:val="18"/>
                                <w:lang w:val="fr-CA"/>
                              </w:rPr>
                              <w:t xml:space="preserve"> L.sc.1176</w:t>
                            </w:r>
                          </w:p>
                          <w:p w14:paraId="191F9008" w14:textId="77777777" w:rsidR="00D83AFA" w:rsidRPr="00B076EC" w:rsidRDefault="00D83AFA" w:rsidP="00D83AFA">
                            <w:pPr>
                              <w:spacing w:after="0" w:line="240" w:lineRule="auto"/>
                              <w:jc w:val="center"/>
                              <w:textDirection w:val="btLr"/>
                              <w:rPr>
                                <w:lang w:val="fr-CA"/>
                              </w:rPr>
                            </w:pPr>
                            <w:r w:rsidRPr="00B076EC">
                              <w:rPr>
                                <w:rFonts w:ascii="Arial" w:hAnsi="Arial"/>
                                <w:color w:val="A6A6A6"/>
                                <w:sz w:val="18"/>
                                <w:highlight w:val="white"/>
                                <w:lang w:val="fr-CA"/>
                              </w:rPr>
                              <w:t>TECHNÈS CC BY-SA 4.0</w:t>
                            </w:r>
                          </w:p>
                        </w:txbxContent>
                      </wps:txbx>
                      <wps:bodyPr spcFirstLastPara="1" wrap="square" lIns="91425" tIns="45700" rIns="91425" bIns="45700" anchor="t" anchorCtr="0">
                        <a:noAutofit/>
                      </wps:bodyPr>
                    </wps:wsp>
                  </a:graphicData>
                </a:graphic>
              </wp:inline>
            </w:drawing>
          </mc:Choice>
          <mc:Fallback>
            <w:pict>
              <v:rect w14:anchorId="58C16517" id="Rectangle 218" o:spid="_x0000_s1026" style="width:295.5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" stroked="f">
                <v:textbox inset="2.53958mm,1.2694mm,2.53958mm,1.2694mm">
                  <w:txbxContent>
                    <w:p w14:paraId="00CAC863" w14:textId="6408FF5D" w:rsidR="00D83AFA" w:rsidRDefault="00D83AFA" w:rsidP="00D83AFA">
                      <w:pPr>
                        <w:spacing w:after="0" w:line="240" w:lineRule="auto"/>
                        <w:jc w:val="center"/>
                        <w:textDirection w:val="btLr"/>
                      </w:pPr>
                      <w:r>
                        <w:rPr>
                          <w:rFonts w:ascii="Arial" w:hAnsi="Arial"/>
                          <w:color w:val="A6A6A6"/>
                          <w:sz w:val="18"/>
                        </w:rPr>
                        <w:t xml:space="preserve">16 mm Paillard Bolex H16 REX-5 </w:t>
                      </w:r>
                      <w:r w:rsidR="00251A17">
                        <w:rPr>
                          <w:rFonts w:ascii="Arial" w:hAnsi="Arial"/>
                          <w:color w:val="A6A6A6"/>
                          <w:sz w:val="18"/>
                        </w:rPr>
                        <w:t>C</w:t>
                      </w:r>
                      <w:r>
                        <w:rPr>
                          <w:rFonts w:ascii="Arial" w:hAnsi="Arial"/>
                          <w:color w:val="A6A6A6"/>
                          <w:sz w:val="18"/>
                        </w:rPr>
                        <w:t>amera</w:t>
                      </w:r>
                    </w:p>
                    <w:p w14:paraId="7E763D6E" w14:textId="77777777" w:rsidR="00D83AFA" w:rsidRPr="00B076EC" w:rsidRDefault="00D83AFA" w:rsidP="00D83AFA">
                      <w:pPr>
                        <w:spacing w:after="0" w:line="240" w:lineRule="auto"/>
                        <w:jc w:val="center"/>
                        <w:textDirection w:val="btLr"/>
                        <w:rPr>
                          <w:lang w:val="fr-CA"/>
                        </w:rPr>
                      </w:pPr>
                      <w:proofErr w:type="spellStart"/>
                      <w:r w:rsidRPr="00B076EC">
                        <w:rPr>
                          <w:rFonts w:ascii="Arial" w:hAnsi="Arial"/>
                          <w:color w:val="A6A6A6"/>
                          <w:sz w:val="18"/>
                          <w:lang w:val="fr-CA"/>
                        </w:rPr>
                        <w:t>Lemai</w:t>
                      </w:r>
                      <w:proofErr w:type="spellEnd"/>
                      <w:r w:rsidRPr="00B076EC">
                        <w:rPr>
                          <w:rFonts w:ascii="Arial" w:hAnsi="Arial"/>
                          <w:color w:val="A6A6A6"/>
                          <w:sz w:val="18"/>
                          <w:lang w:val="fr-CA"/>
                        </w:rPr>
                        <w:t xml:space="preserve"> </w:t>
                      </w:r>
                      <w:proofErr w:type="gramStart"/>
                      <w:r w:rsidRPr="00B076EC">
                        <w:rPr>
                          <w:rFonts w:ascii="Arial" w:hAnsi="Arial"/>
                          <w:color w:val="A6A6A6"/>
                          <w:sz w:val="18"/>
                          <w:highlight w:val="white"/>
                          <w:lang w:val="fr-CA"/>
                        </w:rPr>
                        <w:t xml:space="preserve">Collection </w:t>
                      </w:r>
                      <w:r w:rsidRPr="00B076EC">
                        <w:rPr>
                          <w:rFonts w:ascii="Arial" w:hAnsi="Arial"/>
                          <w:color w:val="A6A6A6"/>
                          <w:sz w:val="18"/>
                          <w:lang w:val="fr-CA"/>
                        </w:rPr>
                        <w:t>,</w:t>
                      </w:r>
                      <w:proofErr w:type="gramEnd"/>
                      <w:r w:rsidRPr="00B076EC">
                        <w:rPr>
                          <w:rFonts w:ascii="Arial" w:hAnsi="Arial"/>
                          <w:color w:val="A6A6A6"/>
                          <w:sz w:val="18"/>
                          <w:lang w:val="fr-CA"/>
                        </w:rPr>
                        <w:t xml:space="preserve"> L.sc.1176</w:t>
                      </w:r>
                    </w:p>
                    <w:p w14:paraId="191F9008" w14:textId="77777777" w:rsidR="00D83AFA" w:rsidRPr="00B076EC" w:rsidRDefault="00D83AFA" w:rsidP="00D83AFA">
                      <w:pPr>
                        <w:spacing w:after="0" w:line="240" w:lineRule="auto"/>
                        <w:jc w:val="center"/>
                        <w:textDirection w:val="btLr"/>
                        <w:rPr>
                          <w:lang w:val="fr-CA"/>
                        </w:rPr>
                      </w:pPr>
                      <w:r w:rsidRPr="00B076EC">
                        <w:rPr>
                          <w:rFonts w:ascii="Arial" w:hAnsi="Arial"/>
                          <w:color w:val="A6A6A6"/>
                          <w:sz w:val="18"/>
                          <w:highlight w:val="white"/>
                          <w:lang w:val="fr-CA"/>
                        </w:rPr>
                        <w:t>TECHNÈS CC BY-SA 4.0</w:t>
                      </w:r>
                    </w:p>
                  </w:txbxContent>
                </v:textbox>
                <w10:anchorlock/>
              </v:rect>
            </w:pict>
          </mc:Fallback>
        </mc:AlternateContent>
      </w:r>
    </w:p>
    <w:p w14:paraId="45D5D8F7" w14:textId="094C3CD8" w:rsidR="00ED495A" w:rsidRDefault="00ED495A" w:rsidP="00D83AFA">
      <w:pPr>
        <w:jc w:val="center"/>
        <w:rPr>
          <w:rFonts w:ascii="Arial" w:hAnsi="Arial" w:cs="Arial"/>
        </w:rPr>
      </w:pPr>
    </w:p>
    <w:p w14:paraId="4CC6E42A" w14:textId="77777777" w:rsidR="009B6495" w:rsidRPr="002C2D46" w:rsidRDefault="009B6495" w:rsidP="00D83AFA">
      <w:pPr>
        <w:jc w:val="center"/>
        <w:rPr>
          <w:rFonts w:ascii="Arial" w:hAnsi="Arial" w:cs="Arial"/>
        </w:rPr>
      </w:pPr>
    </w:p>
    <w:p w14:paraId="37F145AF" w14:textId="047758FF" w:rsidR="00ED495A" w:rsidRPr="00B45F10" w:rsidRDefault="00ED495A" w:rsidP="00ED495A">
      <w:pPr>
        <w:spacing w:after="0" w:line="240" w:lineRule="auto"/>
        <w:textAlignment w:val="baseline"/>
        <w:rPr>
          <w:rFonts w:ascii="Arial" w:eastAsia="Arial" w:hAnsi="Arial" w:cs="Arial"/>
        </w:rPr>
      </w:pPr>
      <w:r w:rsidRPr="00B45F10">
        <w:rPr>
          <w:rFonts w:ascii="Arial" w:hAnsi="Arial"/>
        </w:rPr>
        <w:t>This activity is based on the academic curricula of the following subjects:</w:t>
      </w:r>
    </w:p>
    <w:p w14:paraId="2CFF2355" w14:textId="23F52F0A" w:rsidR="00F44392" w:rsidRPr="00B45F10" w:rsidRDefault="00D874CF" w:rsidP="00F44392">
      <w:pPr>
        <w:pStyle w:val="Paragraphedeliste"/>
        <w:numPr>
          <w:ilvl w:val="0"/>
          <w:numId w:val="3"/>
        </w:numPr>
        <w:spacing w:after="0" w:line="240" w:lineRule="auto"/>
        <w:textAlignment w:val="baseline"/>
        <w:rPr>
          <w:rFonts w:ascii="Arial" w:eastAsia="Times New Roman" w:hAnsi="Arial" w:cs="Arial"/>
          <w:color w:val="000000"/>
        </w:rPr>
      </w:pPr>
      <w:r w:rsidRPr="00B45F10">
        <w:rPr>
          <w:rFonts w:ascii="Arial" w:hAnsi="Arial"/>
          <w:color w:val="000000"/>
        </w:rPr>
        <w:t>English as a Second Language, Cycle One (Secondary 2)</w:t>
      </w:r>
    </w:p>
    <w:p w14:paraId="52FB3F55" w14:textId="2B4DBFB9" w:rsidR="00F44392" w:rsidRPr="00B45F10" w:rsidRDefault="00F44392" w:rsidP="00F44392">
      <w:pPr>
        <w:pStyle w:val="Paragraphedeliste"/>
        <w:numPr>
          <w:ilvl w:val="1"/>
          <w:numId w:val="3"/>
        </w:numPr>
        <w:spacing w:after="0" w:line="240" w:lineRule="auto"/>
        <w:textAlignment w:val="baseline"/>
        <w:rPr>
          <w:rFonts w:ascii="Arial" w:eastAsia="Times New Roman" w:hAnsi="Arial" w:cs="Arial"/>
          <w:color w:val="000000"/>
        </w:rPr>
      </w:pPr>
      <w:r w:rsidRPr="00B45F10">
        <w:rPr>
          <w:rFonts w:ascii="Arial" w:hAnsi="Arial"/>
          <w:color w:val="000000"/>
        </w:rPr>
        <w:t xml:space="preserve">Competency 1: Interacts orally in </w:t>
      </w:r>
      <w:proofErr w:type="gramStart"/>
      <w:r w:rsidRPr="00B45F10">
        <w:rPr>
          <w:rFonts w:ascii="Arial" w:hAnsi="Arial"/>
          <w:color w:val="000000"/>
        </w:rPr>
        <w:t>English</w:t>
      </w:r>
      <w:proofErr w:type="gramEnd"/>
    </w:p>
    <w:p w14:paraId="0BB9765A" w14:textId="6211458B" w:rsidR="00F44392" w:rsidRPr="00B45F10" w:rsidRDefault="00F44392" w:rsidP="00F44392">
      <w:pPr>
        <w:pStyle w:val="Paragraphedeliste"/>
        <w:numPr>
          <w:ilvl w:val="1"/>
          <w:numId w:val="3"/>
        </w:numPr>
        <w:spacing w:after="0" w:line="240" w:lineRule="auto"/>
        <w:textAlignment w:val="baseline"/>
        <w:rPr>
          <w:rFonts w:ascii="Arial" w:eastAsia="Times New Roman" w:hAnsi="Arial" w:cs="Arial"/>
          <w:color w:val="000000"/>
        </w:rPr>
      </w:pPr>
      <w:r w:rsidRPr="00B45F10">
        <w:rPr>
          <w:rFonts w:ascii="Arial" w:hAnsi="Arial"/>
          <w:color w:val="000000"/>
        </w:rPr>
        <w:t xml:space="preserve">Competency 2: Reinvests understanding of </w:t>
      </w:r>
      <w:proofErr w:type="gramStart"/>
      <w:r w:rsidRPr="00B45F10">
        <w:rPr>
          <w:rFonts w:ascii="Arial" w:hAnsi="Arial"/>
          <w:color w:val="000000"/>
        </w:rPr>
        <w:t>texts</w:t>
      </w:r>
      <w:proofErr w:type="gramEnd"/>
    </w:p>
    <w:p w14:paraId="13D68EAB" w14:textId="29A559E6" w:rsidR="00ED495A" w:rsidRPr="00B45F10" w:rsidRDefault="00D874CF" w:rsidP="002C2D46">
      <w:pPr>
        <w:pStyle w:val="Paragraphedeliste"/>
        <w:numPr>
          <w:ilvl w:val="0"/>
          <w:numId w:val="3"/>
        </w:numPr>
        <w:spacing w:after="0" w:line="240" w:lineRule="auto"/>
        <w:textAlignment w:val="baseline"/>
        <w:rPr>
          <w:rFonts w:ascii="Arial" w:eastAsia="Times New Roman" w:hAnsi="Arial" w:cs="Arial"/>
        </w:rPr>
      </w:pPr>
      <w:r w:rsidRPr="00B45F10">
        <w:rPr>
          <w:rFonts w:ascii="Arial" w:hAnsi="Arial"/>
        </w:rPr>
        <w:t>Visual Arts, Cycle One (Secondary 2)</w:t>
      </w:r>
    </w:p>
    <w:p w14:paraId="292BFD01" w14:textId="42002746" w:rsidR="004B741D" w:rsidRPr="00B45F10" w:rsidRDefault="004B741D" w:rsidP="002C2D46">
      <w:pPr>
        <w:pStyle w:val="Paragraphedeliste"/>
        <w:numPr>
          <w:ilvl w:val="1"/>
          <w:numId w:val="3"/>
        </w:numPr>
        <w:spacing w:after="0" w:line="240" w:lineRule="auto"/>
        <w:textAlignment w:val="baseline"/>
        <w:rPr>
          <w:rFonts w:ascii="Arial" w:eastAsia="Times New Roman" w:hAnsi="Arial" w:cs="Arial"/>
        </w:rPr>
      </w:pPr>
      <w:r w:rsidRPr="00B45F10">
        <w:rPr>
          <w:rFonts w:ascii="Arial" w:hAnsi="Arial"/>
        </w:rPr>
        <w:t xml:space="preserve">Competency 3: Appreciates works of art and cultural objects from the word’s artistic heritage, personal images and media </w:t>
      </w:r>
      <w:proofErr w:type="gramStart"/>
      <w:r w:rsidRPr="00B45F10">
        <w:rPr>
          <w:rFonts w:ascii="Arial" w:hAnsi="Arial"/>
        </w:rPr>
        <w:t>images</w:t>
      </w:r>
      <w:proofErr w:type="gramEnd"/>
    </w:p>
    <w:p w14:paraId="1795E2C3" w14:textId="77777777" w:rsidR="00ED495A" w:rsidRPr="00D874CF" w:rsidRDefault="00ED495A" w:rsidP="00D83AFA">
      <w:pPr>
        <w:jc w:val="center"/>
      </w:pPr>
    </w:p>
    <w:p w14:paraId="6C290CAF" w14:textId="77777777" w:rsidR="0088596C" w:rsidRPr="00D874CF" w:rsidRDefault="0088596C" w:rsidP="00D83AFA">
      <w:pPr>
        <w:jc w:val="center"/>
      </w:pPr>
    </w:p>
    <w:p w14:paraId="7DD8781A" w14:textId="77777777" w:rsidR="0088596C" w:rsidRPr="00D874CF" w:rsidRDefault="0088596C">
      <w:r>
        <w:br w:type="page"/>
      </w:r>
    </w:p>
    <w:p w14:paraId="4F11D2D1" w14:textId="77777777" w:rsidR="000D39A7" w:rsidRDefault="000D39A7" w:rsidP="00B45F10">
      <w:pPr>
        <w:spacing w:after="0" w:line="240" w:lineRule="auto"/>
        <w:contextualSpacing/>
        <w:jc w:val="center"/>
        <w:rPr>
          <w:rFonts w:ascii="Arial" w:eastAsia="Times New Roman" w:hAnsi="Arial" w:cs="Arial"/>
          <w:b/>
          <w:color w:val="000000"/>
        </w:rPr>
      </w:pPr>
      <w:r>
        <w:rPr>
          <w:rFonts w:ascii="Arial" w:hAnsi="Arial"/>
          <w:b/>
          <w:color w:val="000000"/>
        </w:rPr>
        <w:lastRenderedPageBreak/>
        <w:t xml:space="preserve">Background of the creation of this camera </w:t>
      </w:r>
    </w:p>
    <w:p w14:paraId="79D185F2" w14:textId="5B45174B" w:rsidR="000D39A7" w:rsidRPr="00B45F10" w:rsidRDefault="000D39A7" w:rsidP="00B45F10">
      <w:pPr>
        <w:spacing w:after="0" w:line="240" w:lineRule="auto"/>
        <w:contextualSpacing/>
        <w:jc w:val="center"/>
        <w:rPr>
          <w:rFonts w:ascii="Arial" w:eastAsia="Times New Roman" w:hAnsi="Arial" w:cs="Arial"/>
          <w:b/>
          <w:color w:val="000000"/>
          <w:sz w:val="20"/>
          <w:szCs w:val="20"/>
        </w:rPr>
      </w:pPr>
      <w:r w:rsidRPr="00B45F10">
        <w:rPr>
          <w:rFonts w:ascii="Arial" w:hAnsi="Arial"/>
          <w:b/>
          <w:color w:val="000000"/>
          <w:sz w:val="20"/>
          <w:szCs w:val="20"/>
        </w:rPr>
        <w:t>This content may be shared by the teacher to introduce the activity</w:t>
      </w:r>
      <w:r w:rsidR="00B45F10" w:rsidRPr="00B45F10">
        <w:rPr>
          <w:rFonts w:ascii="Arial" w:hAnsi="Arial"/>
          <w:b/>
          <w:color w:val="000000"/>
          <w:sz w:val="20"/>
          <w:szCs w:val="20"/>
        </w:rPr>
        <w:t>.</w:t>
      </w:r>
    </w:p>
    <w:p w14:paraId="497CBB11" w14:textId="77777777" w:rsidR="000D39A7" w:rsidRDefault="000D39A7" w:rsidP="000D39A7">
      <w:pPr>
        <w:spacing w:line="240" w:lineRule="auto"/>
        <w:jc w:val="center"/>
        <w:rPr>
          <w:rFonts w:ascii="Arial" w:eastAsia="Times New Roman" w:hAnsi="Arial" w:cs="Arial"/>
          <w:b/>
          <w:color w:val="000000"/>
        </w:rPr>
      </w:pPr>
    </w:p>
    <w:p w14:paraId="1906245E" w14:textId="664043B8" w:rsidR="00300DF5" w:rsidRPr="00300DF5" w:rsidRDefault="00300DF5" w:rsidP="00300DF5">
      <w:pPr>
        <w:spacing w:after="120" w:line="360" w:lineRule="auto"/>
        <w:rPr>
          <w:rFonts w:ascii="Arial" w:eastAsia="Times New Roman" w:hAnsi="Arial" w:cs="Arial"/>
          <w:color w:val="000000"/>
          <w:shd w:val="clear" w:color="auto" w:fill="FFFFFF"/>
        </w:rPr>
      </w:pPr>
      <w:r>
        <w:rPr>
          <w:rFonts w:ascii="Arial" w:hAnsi="Arial"/>
          <w:color w:val="000000"/>
          <w:shd w:val="clear" w:color="auto" w:fill="FFFFFF"/>
        </w:rPr>
        <w:t xml:space="preserve">In the late 1920s, the Paillard company, which until then had produced music boxes, </w:t>
      </w:r>
      <w:proofErr w:type="gramStart"/>
      <w:r>
        <w:rPr>
          <w:rFonts w:ascii="Arial" w:hAnsi="Arial"/>
          <w:color w:val="000000"/>
          <w:shd w:val="clear" w:color="auto" w:fill="FFFFFF"/>
        </w:rPr>
        <w:t>gramophones</w:t>
      </w:r>
      <w:proofErr w:type="gramEnd"/>
      <w:r>
        <w:rPr>
          <w:rFonts w:ascii="Arial" w:hAnsi="Arial"/>
          <w:color w:val="000000"/>
          <w:shd w:val="clear" w:color="auto" w:fill="FFFFFF"/>
        </w:rPr>
        <w:t xml:space="preserve"> and typewriters, decided to diversify its activities. It purchased the cameras, </w:t>
      </w:r>
      <w:proofErr w:type="gramStart"/>
      <w:r>
        <w:rPr>
          <w:rFonts w:ascii="Arial" w:hAnsi="Arial"/>
          <w:color w:val="000000"/>
          <w:shd w:val="clear" w:color="auto" w:fill="FFFFFF"/>
        </w:rPr>
        <w:t>laboratories</w:t>
      </w:r>
      <w:proofErr w:type="gramEnd"/>
      <w:r>
        <w:rPr>
          <w:rFonts w:ascii="Arial" w:hAnsi="Arial"/>
          <w:color w:val="000000"/>
          <w:shd w:val="clear" w:color="auto" w:fill="FFFFFF"/>
        </w:rPr>
        <w:t xml:space="preserve"> and numerous patents of engineer Jacques </w:t>
      </w:r>
      <w:proofErr w:type="spellStart"/>
      <w:r>
        <w:rPr>
          <w:rFonts w:ascii="Arial" w:hAnsi="Arial"/>
          <w:color w:val="000000"/>
          <w:shd w:val="clear" w:color="auto" w:fill="FFFFFF"/>
        </w:rPr>
        <w:t>Bogopolsky</w:t>
      </w:r>
      <w:proofErr w:type="spellEnd"/>
      <w:r>
        <w:rPr>
          <w:rFonts w:ascii="Arial" w:hAnsi="Arial"/>
          <w:color w:val="000000"/>
          <w:shd w:val="clear" w:color="auto" w:fill="FFFFFF"/>
        </w:rPr>
        <w:t xml:space="preserve">. </w:t>
      </w:r>
      <w:proofErr w:type="spellStart"/>
      <w:r w:rsidR="00BB2EDF">
        <w:rPr>
          <w:rFonts w:ascii="Arial" w:hAnsi="Arial"/>
          <w:color w:val="000000"/>
          <w:shd w:val="clear" w:color="auto" w:fill="FFFFFF"/>
        </w:rPr>
        <w:t>Bogopolsky</w:t>
      </w:r>
      <w:proofErr w:type="spellEnd"/>
      <w:r>
        <w:rPr>
          <w:rFonts w:ascii="Arial" w:hAnsi="Arial"/>
          <w:color w:val="000000"/>
          <w:shd w:val="clear" w:color="auto" w:fill="FFFFFF"/>
        </w:rPr>
        <w:t xml:space="preserve"> was the inventor of transportable “automatic” cameras like the Auto </w:t>
      </w:r>
      <w:proofErr w:type="spellStart"/>
      <w:r>
        <w:rPr>
          <w:rFonts w:ascii="Arial" w:hAnsi="Arial"/>
          <w:color w:val="000000"/>
          <w:shd w:val="clear" w:color="auto" w:fill="FFFFFF"/>
        </w:rPr>
        <w:t>Ciné</w:t>
      </w:r>
      <w:proofErr w:type="spellEnd"/>
      <w:r>
        <w:rPr>
          <w:rFonts w:ascii="Arial" w:hAnsi="Arial"/>
          <w:color w:val="000000"/>
          <w:shd w:val="clear" w:color="auto" w:fill="FFFFFF"/>
        </w:rPr>
        <w:t xml:space="preserve"> Models A and B. </w:t>
      </w:r>
      <w:r>
        <w:rPr>
          <w:rFonts w:ascii="Arial" w:hAnsi="Arial"/>
          <w:color w:val="000000"/>
        </w:rPr>
        <w:t xml:space="preserve">Paillard </w:t>
      </w:r>
      <w:r w:rsidR="00D72D7B">
        <w:rPr>
          <w:rFonts w:ascii="Arial" w:hAnsi="Arial"/>
          <w:color w:val="000000"/>
        </w:rPr>
        <w:t>wish</w:t>
      </w:r>
      <w:r>
        <w:rPr>
          <w:rFonts w:ascii="Arial" w:hAnsi="Arial"/>
          <w:color w:val="000000"/>
        </w:rPr>
        <w:t>ed to create a camera with multiple functions. In doing so, the company bucked the prevailing trend of designing simple cameras for inexperienced users.</w:t>
      </w:r>
    </w:p>
    <w:p w14:paraId="1BADDA08" w14:textId="35C57F0A" w:rsidR="007C216C" w:rsidRPr="002B2682" w:rsidRDefault="00300DF5" w:rsidP="00300DF5">
      <w:pPr>
        <w:pStyle w:val="NormalWeb"/>
        <w:spacing w:before="0" w:beforeAutospacing="0" w:after="120" w:afterAutospacing="0" w:line="360" w:lineRule="auto"/>
        <w:rPr>
          <w:rFonts w:ascii="Arial" w:hAnsi="Arial" w:cs="Arial"/>
          <w:sz w:val="22"/>
          <w:szCs w:val="22"/>
        </w:rPr>
      </w:pPr>
      <w:r>
        <w:rPr>
          <w:rFonts w:ascii="Arial" w:hAnsi="Arial"/>
          <w:color w:val="000000"/>
          <w:sz w:val="22"/>
          <w:shd w:val="clear" w:color="auto" w:fill="FFFFFF"/>
        </w:rPr>
        <w:t xml:space="preserve">After five years of development, the Bolex </w:t>
      </w:r>
      <w:r w:rsidR="00D72D7B">
        <w:rPr>
          <w:rFonts w:ascii="Arial" w:hAnsi="Arial"/>
          <w:color w:val="000000"/>
          <w:sz w:val="22"/>
          <w:shd w:val="clear" w:color="auto" w:fill="FFFFFF"/>
        </w:rPr>
        <w:t>M</w:t>
      </w:r>
      <w:r>
        <w:rPr>
          <w:rFonts w:ascii="Arial" w:hAnsi="Arial"/>
          <w:color w:val="000000"/>
          <w:sz w:val="22"/>
          <w:shd w:val="clear" w:color="auto" w:fill="FFFFFF"/>
        </w:rPr>
        <w:t xml:space="preserve">odel H16 was launched in 1935. </w:t>
      </w:r>
      <w:r>
        <w:rPr>
          <w:rFonts w:ascii="Arial" w:hAnsi="Arial"/>
          <w:color w:val="000000"/>
          <w:sz w:val="22"/>
        </w:rPr>
        <w:t xml:space="preserve">The H16 was a commercial success in the 1960s, both in the USA and elsewhere. Its arrival on the market marked a turning point for the use of 16 mm film as a professional format. Until then, professionals had </w:t>
      </w:r>
      <w:r w:rsidR="00D72D7B">
        <w:rPr>
          <w:rFonts w:ascii="Arial" w:hAnsi="Arial"/>
          <w:color w:val="000000"/>
          <w:sz w:val="22"/>
        </w:rPr>
        <w:t>relied on</w:t>
      </w:r>
      <w:r>
        <w:rPr>
          <w:rFonts w:ascii="Arial" w:hAnsi="Arial"/>
          <w:color w:val="000000"/>
          <w:sz w:val="22"/>
        </w:rPr>
        <w:t xml:space="preserve"> 35 mm film for its superior quality. </w:t>
      </w:r>
      <w:r>
        <w:rPr>
          <w:rFonts w:ascii="Arial" w:hAnsi="Arial"/>
          <w:sz w:val="22"/>
        </w:rPr>
        <w:t>The Bolex H16’s versatility encouraged them to work with 16 mm film on a more regular basis.</w:t>
      </w:r>
    </w:p>
    <w:p w14:paraId="77921B00" w14:textId="41851A19" w:rsidR="002B2682" w:rsidRDefault="002B2682" w:rsidP="00300DF5">
      <w:pPr>
        <w:pStyle w:val="NormalWeb"/>
        <w:spacing w:before="0" w:beforeAutospacing="0" w:after="120" w:afterAutospacing="0" w:line="360" w:lineRule="auto"/>
        <w:rPr>
          <w:color w:val="000000"/>
          <w:shd w:val="clear" w:color="auto" w:fill="FFFFFF"/>
        </w:rPr>
      </w:pPr>
      <w:r>
        <w:rPr>
          <w:rFonts w:ascii="Arial" w:hAnsi="Arial"/>
          <w:sz w:val="22"/>
        </w:rPr>
        <w:t xml:space="preserve">This ingenious, easy-to-use camera </w:t>
      </w:r>
      <w:r w:rsidR="00D72D7B">
        <w:rPr>
          <w:rFonts w:ascii="Arial" w:hAnsi="Arial"/>
          <w:sz w:val="22"/>
        </w:rPr>
        <w:t>wa</w:t>
      </w:r>
      <w:r>
        <w:rPr>
          <w:rFonts w:ascii="Arial" w:hAnsi="Arial"/>
          <w:sz w:val="22"/>
        </w:rPr>
        <w:t xml:space="preserve">s especially popular with amateur and experimental filmmakers, both for documenting everyday life and experimenting with effects while shooting. </w:t>
      </w:r>
      <w:r>
        <w:rPr>
          <w:rFonts w:ascii="Arial" w:hAnsi="Arial"/>
          <w:color w:val="000000"/>
          <w:sz w:val="22"/>
          <w:shd w:val="clear" w:color="auto" w:fill="FFFFFF"/>
        </w:rPr>
        <w:t>The Bolex’s small size and easy handling ma</w:t>
      </w:r>
      <w:r w:rsidR="00D72D7B">
        <w:rPr>
          <w:rFonts w:ascii="Arial" w:hAnsi="Arial"/>
          <w:color w:val="000000"/>
          <w:sz w:val="22"/>
          <w:shd w:val="clear" w:color="auto" w:fill="FFFFFF"/>
        </w:rPr>
        <w:t>d</w:t>
      </w:r>
      <w:r>
        <w:rPr>
          <w:rFonts w:ascii="Arial" w:hAnsi="Arial"/>
          <w:color w:val="000000"/>
          <w:sz w:val="22"/>
          <w:shd w:val="clear" w:color="auto" w:fill="FFFFFF"/>
        </w:rPr>
        <w:t xml:space="preserve">e it ideal for filming oneself and one’s friends and family, capturing everyday </w:t>
      </w:r>
      <w:r w:rsidR="00D72D7B">
        <w:rPr>
          <w:rFonts w:ascii="Arial" w:hAnsi="Arial"/>
          <w:color w:val="000000"/>
          <w:sz w:val="22"/>
          <w:shd w:val="clear" w:color="auto" w:fill="FFFFFF"/>
        </w:rPr>
        <w:t>moments</w:t>
      </w:r>
      <w:r>
        <w:rPr>
          <w:rFonts w:ascii="Arial" w:hAnsi="Arial"/>
          <w:color w:val="000000"/>
          <w:sz w:val="22"/>
          <w:shd w:val="clear" w:color="auto" w:fill="FFFFFF"/>
        </w:rPr>
        <w:t xml:space="preserve">, creating intimate portraits, recording important </w:t>
      </w:r>
      <w:proofErr w:type="gramStart"/>
      <w:r>
        <w:rPr>
          <w:rFonts w:ascii="Arial" w:hAnsi="Arial"/>
          <w:color w:val="000000"/>
          <w:sz w:val="22"/>
          <w:shd w:val="clear" w:color="auto" w:fill="FFFFFF"/>
        </w:rPr>
        <w:t>memories</w:t>
      </w:r>
      <w:proofErr w:type="gramEnd"/>
      <w:r>
        <w:rPr>
          <w:rFonts w:ascii="Arial" w:hAnsi="Arial"/>
          <w:color w:val="000000"/>
          <w:sz w:val="22"/>
          <w:shd w:val="clear" w:color="auto" w:fill="FFFFFF"/>
        </w:rPr>
        <w:t xml:space="preserve"> and revealing a subject’s personality or emotions. Perhaps you do the same</w:t>
      </w:r>
      <w:r w:rsidR="00D72D7B">
        <w:rPr>
          <w:rFonts w:ascii="Arial" w:hAnsi="Arial"/>
          <w:color w:val="000000"/>
          <w:sz w:val="22"/>
          <w:shd w:val="clear" w:color="auto" w:fill="FFFFFF"/>
        </w:rPr>
        <w:t xml:space="preserve"> with</w:t>
      </w:r>
      <w:r>
        <w:rPr>
          <w:rFonts w:ascii="Arial" w:hAnsi="Arial"/>
          <w:color w:val="000000"/>
          <w:sz w:val="22"/>
          <w:shd w:val="clear" w:color="auto" w:fill="FFFFFF"/>
        </w:rPr>
        <w:t xml:space="preserve"> </w:t>
      </w:r>
      <w:r w:rsidR="00D72D7B">
        <w:rPr>
          <w:rFonts w:ascii="Arial" w:hAnsi="Arial"/>
          <w:color w:val="000000"/>
          <w:sz w:val="22"/>
          <w:shd w:val="clear" w:color="auto" w:fill="FFFFFF"/>
        </w:rPr>
        <w:t>the devices of today</w:t>
      </w:r>
      <w:r>
        <w:rPr>
          <w:rFonts w:ascii="Arial" w:hAnsi="Arial"/>
          <w:color w:val="000000"/>
          <w:sz w:val="22"/>
          <w:shd w:val="clear" w:color="auto" w:fill="FFFFFF"/>
        </w:rPr>
        <w:t>!</w:t>
      </w:r>
    </w:p>
    <w:p w14:paraId="3B22D4BF" w14:textId="77777777" w:rsidR="002B2682" w:rsidRPr="002B2682" w:rsidRDefault="002B2682" w:rsidP="00300DF5">
      <w:pPr>
        <w:pStyle w:val="NormalWeb"/>
        <w:spacing w:before="0" w:beforeAutospacing="0" w:after="120" w:afterAutospacing="0" w:line="360" w:lineRule="auto"/>
        <w:rPr>
          <w:rFonts w:ascii="Arial" w:hAnsi="Arial" w:cs="Arial"/>
          <w:sz w:val="22"/>
          <w:szCs w:val="22"/>
        </w:rPr>
      </w:pPr>
    </w:p>
    <w:p w14:paraId="42488611" w14:textId="77777777" w:rsidR="007C216C" w:rsidRDefault="007C216C" w:rsidP="00300DF5">
      <w:pPr>
        <w:pStyle w:val="NormalWeb"/>
        <w:spacing w:before="0" w:beforeAutospacing="0" w:after="120" w:afterAutospacing="0" w:line="360" w:lineRule="auto"/>
        <w:rPr>
          <w:rFonts w:ascii="Arial" w:hAnsi="Arial" w:cs="Arial"/>
          <w:color w:val="000000"/>
          <w:sz w:val="22"/>
          <w:szCs w:val="22"/>
        </w:rPr>
      </w:pPr>
    </w:p>
    <w:p w14:paraId="734C1C7B" w14:textId="77777777" w:rsidR="0088596C" w:rsidRPr="0028717B" w:rsidRDefault="0088596C">
      <w:pPr>
        <w:rPr>
          <w:rFonts w:ascii="Arial" w:hAnsi="Arial" w:cs="Arial"/>
        </w:rPr>
      </w:pPr>
      <w:r>
        <w:br w:type="page"/>
      </w:r>
    </w:p>
    <w:p w14:paraId="44713FF5" w14:textId="77777777" w:rsidR="000D39A7" w:rsidRPr="004D7DF5" w:rsidRDefault="000D39A7" w:rsidP="000D39A7">
      <w:pPr>
        <w:spacing w:after="240" w:line="360" w:lineRule="auto"/>
        <w:jc w:val="center"/>
        <w:textAlignment w:val="baseline"/>
        <w:rPr>
          <w:rFonts w:ascii="Arial" w:eastAsia="Times New Roman" w:hAnsi="Arial" w:cs="Arial"/>
          <w:b/>
          <w:color w:val="000000"/>
        </w:rPr>
      </w:pPr>
      <w:r>
        <w:rPr>
          <w:rFonts w:ascii="Arial" w:hAnsi="Arial"/>
          <w:b/>
          <w:color w:val="000000"/>
        </w:rPr>
        <w:lastRenderedPageBreak/>
        <w:t>Learning Activity</w:t>
      </w:r>
    </w:p>
    <w:p w14:paraId="3767F5BC" w14:textId="3F266345" w:rsidR="00ED495A" w:rsidRDefault="00ED495A" w:rsidP="00181824">
      <w:pPr>
        <w:spacing w:after="120" w:line="360" w:lineRule="auto"/>
        <w:textAlignment w:val="baseline"/>
        <w:rPr>
          <w:rFonts w:ascii="Arial" w:hAnsi="Arial"/>
        </w:rPr>
      </w:pPr>
      <w:r>
        <w:rPr>
          <w:rFonts w:ascii="Arial" w:hAnsi="Arial"/>
        </w:rPr>
        <w:t xml:space="preserve">To learn about the background of the Bolex H16 camera and discover its features, students are invited to listen to the Bolex H16 podcast in the </w:t>
      </w:r>
      <w:r w:rsidRPr="00253557">
        <w:rPr>
          <w:rFonts w:ascii="Arial" w:hAnsi="Arial"/>
          <w:i/>
          <w:iCs/>
        </w:rPr>
        <w:t>Podcast Journeys</w:t>
      </w:r>
      <w:r>
        <w:rPr>
          <w:rFonts w:ascii="Arial" w:hAnsi="Arial"/>
        </w:rPr>
        <w:t xml:space="preserve"> section of the website, either in class or at home. </w:t>
      </w:r>
    </w:p>
    <w:p w14:paraId="3EBB335F" w14:textId="77777777" w:rsidR="00A844C1" w:rsidRPr="00A844C1" w:rsidRDefault="00A844C1" w:rsidP="00181824">
      <w:pPr>
        <w:spacing w:after="120" w:line="360" w:lineRule="auto"/>
        <w:textAlignment w:val="baseline"/>
        <w:rPr>
          <w:rFonts w:ascii="Arial" w:eastAsia="Times New Roman" w:hAnsi="Arial" w:cs="Arial"/>
          <w:sz w:val="12"/>
          <w:szCs w:val="12"/>
        </w:rPr>
      </w:pPr>
    </w:p>
    <w:p w14:paraId="2A4B0677" w14:textId="2EAE8D2B" w:rsidR="003528B8" w:rsidRPr="00A844C1" w:rsidRDefault="003528B8" w:rsidP="00181824">
      <w:pPr>
        <w:pStyle w:val="Paragraphedeliste"/>
        <w:numPr>
          <w:ilvl w:val="0"/>
          <w:numId w:val="5"/>
        </w:numPr>
        <w:spacing w:after="120" w:line="360" w:lineRule="auto"/>
        <w:textAlignment w:val="baseline"/>
        <w:rPr>
          <w:rFonts w:ascii="Arial" w:eastAsia="Times New Roman" w:hAnsi="Arial" w:cs="Arial"/>
        </w:rPr>
      </w:pPr>
      <w:r>
        <w:rPr>
          <w:rFonts w:ascii="Arial" w:hAnsi="Arial"/>
        </w:rPr>
        <w:t>Listen to the podcast and pay close attention to what the narrator says, the elements of her explanation and her reasons for talking about it. Feel free to take notes as you listen. Then</w:t>
      </w:r>
      <w:r w:rsidR="000E68CF">
        <w:rPr>
          <w:rFonts w:ascii="Arial" w:hAnsi="Arial"/>
        </w:rPr>
        <w:t>,</w:t>
      </w:r>
      <w:r>
        <w:rPr>
          <w:rFonts w:ascii="Arial" w:hAnsi="Arial"/>
        </w:rPr>
        <w:t xml:space="preserve"> answer the following questions:</w:t>
      </w:r>
    </w:p>
    <w:p w14:paraId="796A734C" w14:textId="77777777" w:rsidR="00A844C1" w:rsidRPr="00A844C1" w:rsidRDefault="00A844C1" w:rsidP="00A844C1">
      <w:pPr>
        <w:pStyle w:val="Paragraphedeliste"/>
        <w:spacing w:after="120" w:line="360" w:lineRule="auto"/>
        <w:ind w:left="360"/>
        <w:textAlignment w:val="baseline"/>
        <w:rPr>
          <w:rFonts w:ascii="Arial" w:eastAsia="Times New Roman" w:hAnsi="Arial" w:cs="Arial"/>
          <w:sz w:val="14"/>
          <w:szCs w:val="14"/>
        </w:rPr>
      </w:pPr>
    </w:p>
    <w:p w14:paraId="1257392A" w14:textId="77777777" w:rsidR="000D39A7" w:rsidRPr="0029478F" w:rsidRDefault="000D39A7" w:rsidP="000D39A7">
      <w:pPr>
        <w:pStyle w:val="Paragraphedeliste"/>
        <w:numPr>
          <w:ilvl w:val="0"/>
          <w:numId w:val="4"/>
        </w:numPr>
        <w:spacing w:after="240" w:line="360" w:lineRule="auto"/>
        <w:textAlignment w:val="baseline"/>
        <w:rPr>
          <w:rFonts w:ascii="Arial" w:eastAsia="Times New Roman" w:hAnsi="Arial" w:cs="Arial"/>
          <w:color w:val="000000"/>
        </w:rPr>
      </w:pPr>
      <w:r>
        <w:rPr>
          <w:rFonts w:ascii="Arial" w:hAnsi="Arial"/>
          <w:color w:val="000000"/>
        </w:rPr>
        <w:t>Who do you think is narrating this podcast? ________________________________________________________________</w:t>
      </w:r>
    </w:p>
    <w:p w14:paraId="10A54557" w14:textId="4C8E21E7" w:rsidR="003528B8" w:rsidRPr="0028717B" w:rsidRDefault="000D39A7" w:rsidP="00181824">
      <w:pPr>
        <w:pStyle w:val="Paragraphedeliste"/>
        <w:numPr>
          <w:ilvl w:val="0"/>
          <w:numId w:val="4"/>
        </w:numPr>
        <w:spacing w:after="120" w:line="360" w:lineRule="auto"/>
        <w:textAlignment w:val="baseline"/>
        <w:rPr>
          <w:rFonts w:ascii="Arial" w:eastAsia="Times New Roman" w:hAnsi="Arial" w:cs="Arial"/>
        </w:rPr>
      </w:pPr>
      <w:r>
        <w:rPr>
          <w:rFonts w:ascii="Arial" w:hAnsi="Arial"/>
        </w:rPr>
        <w:t>For whom is she creating a short film, and why? _______________________________________________________________</w:t>
      </w:r>
    </w:p>
    <w:p w14:paraId="4F40EA40" w14:textId="31112C08" w:rsidR="003528B8" w:rsidRPr="000D39A7" w:rsidRDefault="003528B8" w:rsidP="00181824">
      <w:pPr>
        <w:pStyle w:val="Paragraphedeliste"/>
        <w:numPr>
          <w:ilvl w:val="0"/>
          <w:numId w:val="4"/>
        </w:numPr>
        <w:spacing w:after="120" w:line="360" w:lineRule="auto"/>
        <w:textAlignment w:val="baseline"/>
        <w:rPr>
          <w:rFonts w:ascii="Arial" w:eastAsia="Times New Roman" w:hAnsi="Arial" w:cs="Arial"/>
        </w:rPr>
      </w:pPr>
      <w:r>
        <w:rPr>
          <w:rFonts w:ascii="Arial" w:hAnsi="Arial"/>
        </w:rPr>
        <w:t xml:space="preserve">The narrator provides a lot of information to help contextualize the invention of this camera. </w:t>
      </w:r>
    </w:p>
    <w:p w14:paraId="7AD30033" w14:textId="77777777" w:rsidR="000D39A7" w:rsidRPr="000D39A7" w:rsidRDefault="000D39A7" w:rsidP="000D39A7">
      <w:pPr>
        <w:pStyle w:val="Paragraphedeliste"/>
        <w:spacing w:after="120" w:line="360" w:lineRule="auto"/>
        <w:textAlignment w:val="baseline"/>
        <w:rPr>
          <w:rFonts w:ascii="Arial" w:eastAsia="Times New Roman" w:hAnsi="Arial" w:cs="Arial"/>
          <w:sz w:val="10"/>
          <w:szCs w:val="10"/>
        </w:rPr>
      </w:pPr>
    </w:p>
    <w:p w14:paraId="08676947" w14:textId="08AF10DB" w:rsidR="004F7B9E" w:rsidRPr="00E40345" w:rsidRDefault="004F7B9E" w:rsidP="00E40345">
      <w:pPr>
        <w:pStyle w:val="Paragraphedeliste"/>
        <w:numPr>
          <w:ilvl w:val="1"/>
          <w:numId w:val="4"/>
        </w:numPr>
        <w:tabs>
          <w:tab w:val="left" w:pos="1134"/>
        </w:tabs>
        <w:spacing w:after="120" w:line="360" w:lineRule="auto"/>
        <w:textAlignment w:val="baseline"/>
        <w:rPr>
          <w:rFonts w:ascii="Arial" w:hAnsi="Arial" w:cs="Arial"/>
        </w:rPr>
      </w:pPr>
      <w:r>
        <w:rPr>
          <w:rFonts w:ascii="Arial" w:hAnsi="Arial"/>
        </w:rPr>
        <w:t>In what year did the Paillard company launch the Bolex camera? _____________________________________________________</w:t>
      </w:r>
      <w:r w:rsidR="00A844C1">
        <w:rPr>
          <w:rFonts w:ascii="Arial" w:hAnsi="Arial"/>
        </w:rPr>
        <w:t>________</w:t>
      </w:r>
    </w:p>
    <w:p w14:paraId="023E7BF9" w14:textId="3887A5EA" w:rsidR="004F7B9E" w:rsidRPr="0028717B" w:rsidRDefault="004F7B9E" w:rsidP="00181824">
      <w:pPr>
        <w:pStyle w:val="Paragraphedeliste"/>
        <w:numPr>
          <w:ilvl w:val="1"/>
          <w:numId w:val="4"/>
        </w:numPr>
        <w:tabs>
          <w:tab w:val="left" w:pos="1134"/>
        </w:tabs>
        <w:spacing w:after="120" w:line="360" w:lineRule="auto"/>
        <w:textAlignment w:val="baseline"/>
        <w:rPr>
          <w:rFonts w:ascii="Arial" w:eastAsia="Times New Roman" w:hAnsi="Arial" w:cs="Arial"/>
        </w:rPr>
      </w:pPr>
      <w:r>
        <w:rPr>
          <w:rFonts w:ascii="Arial" w:hAnsi="Arial"/>
        </w:rPr>
        <w:t xml:space="preserve">What </w:t>
      </w:r>
      <w:r w:rsidR="009F00E8">
        <w:rPr>
          <w:rFonts w:ascii="Arial" w:hAnsi="Arial"/>
        </w:rPr>
        <w:t>were</w:t>
      </w:r>
      <w:r>
        <w:rPr>
          <w:rFonts w:ascii="Arial" w:hAnsi="Arial"/>
        </w:rPr>
        <w:t xml:space="preserve"> this company</w:t>
      </w:r>
      <w:r w:rsidR="009F00E8">
        <w:rPr>
          <w:rFonts w:ascii="Arial" w:hAnsi="Arial"/>
        </w:rPr>
        <w:t>’s initial activities</w:t>
      </w:r>
      <w:r>
        <w:rPr>
          <w:rFonts w:ascii="Arial" w:hAnsi="Arial"/>
        </w:rPr>
        <w:t>? _____________________________________________________________</w:t>
      </w:r>
    </w:p>
    <w:p w14:paraId="3226B542" w14:textId="77777777" w:rsidR="004F7B9E" w:rsidRPr="0028717B" w:rsidRDefault="00895272" w:rsidP="00181824">
      <w:pPr>
        <w:pStyle w:val="Paragraphedeliste"/>
        <w:numPr>
          <w:ilvl w:val="1"/>
          <w:numId w:val="4"/>
        </w:numPr>
        <w:tabs>
          <w:tab w:val="left" w:pos="1134"/>
        </w:tabs>
        <w:spacing w:after="120" w:line="360" w:lineRule="auto"/>
        <w:textAlignment w:val="baseline"/>
        <w:rPr>
          <w:rFonts w:ascii="Arial" w:eastAsia="Times New Roman" w:hAnsi="Arial" w:cs="Arial"/>
        </w:rPr>
      </w:pPr>
      <w:r>
        <w:rPr>
          <w:rFonts w:ascii="Arial" w:hAnsi="Arial"/>
        </w:rPr>
        <w:t xml:space="preserve">Why was this compact camera so important to the amateur and experimental film movements? </w:t>
      </w:r>
    </w:p>
    <w:p w14:paraId="1204687E" w14:textId="77777777" w:rsidR="003528B8" w:rsidRPr="0028717B" w:rsidRDefault="003528B8" w:rsidP="00181824">
      <w:pPr>
        <w:pStyle w:val="Paragraphedeliste"/>
        <w:tabs>
          <w:tab w:val="left" w:pos="1134"/>
        </w:tabs>
        <w:spacing w:after="120" w:line="360" w:lineRule="auto"/>
        <w:ind w:left="1080"/>
        <w:textAlignment w:val="baseline"/>
        <w:rPr>
          <w:rFonts w:ascii="Arial" w:eastAsia="Times New Roman" w:hAnsi="Arial" w:cs="Arial"/>
        </w:rPr>
      </w:pPr>
      <w:r>
        <w:rPr>
          <w:rFonts w:ascii="Arial" w:hAnsi="Arial"/>
        </w:rPr>
        <w:t>_____________________________________________________________</w:t>
      </w:r>
    </w:p>
    <w:p w14:paraId="4E296724" w14:textId="77777777" w:rsidR="003528B8" w:rsidRPr="0028717B" w:rsidRDefault="003528B8" w:rsidP="00181824">
      <w:pPr>
        <w:pStyle w:val="Paragraphedeliste"/>
        <w:tabs>
          <w:tab w:val="left" w:pos="1134"/>
        </w:tabs>
        <w:spacing w:after="120" w:line="360" w:lineRule="auto"/>
        <w:ind w:left="1080"/>
        <w:textAlignment w:val="baseline"/>
        <w:rPr>
          <w:rFonts w:ascii="Arial" w:eastAsia="Times New Roman" w:hAnsi="Arial" w:cs="Arial"/>
        </w:rPr>
      </w:pPr>
      <w:r>
        <w:rPr>
          <w:rFonts w:ascii="Arial" w:hAnsi="Arial"/>
        </w:rPr>
        <w:t>_____________________________________________________________</w:t>
      </w:r>
    </w:p>
    <w:p w14:paraId="2566A0DA" w14:textId="4EFC9382" w:rsidR="003528B8" w:rsidRPr="0028717B" w:rsidRDefault="003528B8" w:rsidP="00181824">
      <w:pPr>
        <w:pStyle w:val="Paragraphedeliste"/>
        <w:numPr>
          <w:ilvl w:val="1"/>
          <w:numId w:val="4"/>
        </w:numPr>
        <w:tabs>
          <w:tab w:val="left" w:pos="1134"/>
        </w:tabs>
        <w:spacing w:after="120" w:line="360" w:lineRule="auto"/>
        <w:textAlignment w:val="baseline"/>
        <w:rPr>
          <w:rFonts w:ascii="Arial" w:eastAsia="Times New Roman" w:hAnsi="Arial" w:cs="Arial"/>
        </w:rPr>
      </w:pPr>
      <w:r>
        <w:rPr>
          <w:rFonts w:ascii="Arial" w:hAnsi="Arial"/>
        </w:rPr>
        <w:t>To what does the narrator compare the size and weight of this camera? __________________________________________________________________________________________________________________________</w:t>
      </w:r>
    </w:p>
    <w:p w14:paraId="6D359DB0" w14:textId="71BB17C8" w:rsidR="003528B8" w:rsidRPr="0028717B" w:rsidRDefault="00484E25" w:rsidP="00181824">
      <w:pPr>
        <w:pStyle w:val="Paragraphedeliste"/>
        <w:numPr>
          <w:ilvl w:val="0"/>
          <w:numId w:val="4"/>
        </w:numPr>
        <w:spacing w:after="120" w:line="360" w:lineRule="auto"/>
        <w:rPr>
          <w:rFonts w:ascii="Arial" w:eastAsia="Times New Roman" w:hAnsi="Arial" w:cs="Arial"/>
        </w:rPr>
      </w:pPr>
      <w:r>
        <w:rPr>
          <w:rFonts w:ascii="Arial" w:hAnsi="Arial"/>
        </w:rPr>
        <w:t>Taking as an example</w:t>
      </w:r>
      <w:r w:rsidR="00444872">
        <w:rPr>
          <w:rFonts w:ascii="Arial" w:hAnsi="Arial"/>
        </w:rPr>
        <w:t xml:space="preserve"> the film made </w:t>
      </w:r>
      <w:r>
        <w:rPr>
          <w:rFonts w:ascii="Arial" w:hAnsi="Arial"/>
        </w:rPr>
        <w:t xml:space="preserve">by Joyce Wieland </w:t>
      </w:r>
      <w:r w:rsidR="00444872">
        <w:rPr>
          <w:rFonts w:ascii="Arial" w:hAnsi="Arial"/>
        </w:rPr>
        <w:t>in Toronto, the narrator describes the Bolex’s features.</w:t>
      </w:r>
    </w:p>
    <w:p w14:paraId="3CEF689E" w14:textId="0B84C372" w:rsidR="00444872" w:rsidRPr="0028717B" w:rsidRDefault="00444872" w:rsidP="00697C8F">
      <w:pPr>
        <w:pStyle w:val="Paragraphedeliste"/>
        <w:numPr>
          <w:ilvl w:val="1"/>
          <w:numId w:val="4"/>
        </w:numPr>
        <w:tabs>
          <w:tab w:val="left" w:pos="1134"/>
        </w:tabs>
        <w:spacing w:after="120" w:line="360" w:lineRule="auto"/>
        <w:rPr>
          <w:rFonts w:ascii="Arial" w:eastAsia="Times New Roman" w:hAnsi="Arial" w:cs="Arial"/>
        </w:rPr>
      </w:pPr>
      <w:r>
        <w:rPr>
          <w:rFonts w:ascii="Arial" w:hAnsi="Arial"/>
        </w:rPr>
        <w:t>How long (in minutes) does it take to shoot a reel of 16 mm film?</w:t>
      </w:r>
      <w:r w:rsidR="00DE12CA">
        <w:rPr>
          <w:rFonts w:ascii="Arial" w:hAnsi="Arial"/>
        </w:rPr>
        <w:t xml:space="preserve"> </w:t>
      </w:r>
      <w:r>
        <w:rPr>
          <w:rFonts w:ascii="Arial" w:hAnsi="Arial"/>
        </w:rPr>
        <w:t>_____________________________________________________________</w:t>
      </w:r>
    </w:p>
    <w:p w14:paraId="478D3CA8" w14:textId="4C56C855" w:rsidR="00444872" w:rsidRPr="0028717B" w:rsidRDefault="00444872" w:rsidP="00697C8F">
      <w:pPr>
        <w:pStyle w:val="Paragraphedeliste"/>
        <w:numPr>
          <w:ilvl w:val="1"/>
          <w:numId w:val="4"/>
        </w:numPr>
        <w:tabs>
          <w:tab w:val="left" w:pos="1134"/>
        </w:tabs>
        <w:spacing w:after="120" w:line="360" w:lineRule="auto"/>
        <w:rPr>
          <w:rFonts w:ascii="Arial" w:eastAsia="Times New Roman" w:hAnsi="Arial" w:cs="Arial"/>
        </w:rPr>
      </w:pPr>
      <w:r>
        <w:rPr>
          <w:rFonts w:ascii="Arial" w:hAnsi="Arial"/>
        </w:rPr>
        <w:t>Does Joyce Wieland have to go into a darkroom to switch film reels? _____________________________________________________________</w:t>
      </w:r>
    </w:p>
    <w:p w14:paraId="105CC8E8" w14:textId="1D708E4C" w:rsidR="00266AFE" w:rsidRPr="0028717B" w:rsidRDefault="00444872" w:rsidP="00697C8F">
      <w:pPr>
        <w:pStyle w:val="Paragraphedeliste"/>
        <w:numPr>
          <w:ilvl w:val="1"/>
          <w:numId w:val="4"/>
        </w:numPr>
        <w:tabs>
          <w:tab w:val="left" w:pos="1134"/>
        </w:tabs>
        <w:spacing w:after="120" w:line="360" w:lineRule="auto"/>
        <w:rPr>
          <w:rFonts w:ascii="Arial" w:eastAsia="Times New Roman" w:hAnsi="Arial" w:cs="Arial"/>
        </w:rPr>
      </w:pPr>
      <w:r>
        <w:rPr>
          <w:rFonts w:ascii="Arial" w:hAnsi="Arial"/>
        </w:rPr>
        <w:lastRenderedPageBreak/>
        <w:t xml:space="preserve">With the Bolex, it is possible to experiment with various </w:t>
      </w:r>
      <w:r w:rsidR="00647DC0">
        <w:rPr>
          <w:rFonts w:ascii="Arial" w:hAnsi="Arial"/>
        </w:rPr>
        <w:t xml:space="preserve">in-camera </w:t>
      </w:r>
      <w:r>
        <w:rPr>
          <w:rFonts w:ascii="Arial" w:hAnsi="Arial"/>
        </w:rPr>
        <w:t>visual effects. Name two of the examples provided.</w:t>
      </w:r>
    </w:p>
    <w:p w14:paraId="529437E2" w14:textId="77777777" w:rsidR="00444872" w:rsidRPr="0028717B" w:rsidRDefault="00266AFE" w:rsidP="00181824">
      <w:pPr>
        <w:pStyle w:val="Paragraphedeliste"/>
        <w:spacing w:after="120" w:line="360" w:lineRule="auto"/>
        <w:ind w:left="1080"/>
        <w:rPr>
          <w:rFonts w:ascii="Arial" w:eastAsia="Times New Roman" w:hAnsi="Arial" w:cs="Arial"/>
        </w:rPr>
      </w:pPr>
      <w:r>
        <w:rPr>
          <w:rFonts w:ascii="Arial" w:hAnsi="Arial"/>
        </w:rPr>
        <w:t>__________________________________________________________________________________________________________________________</w:t>
      </w:r>
    </w:p>
    <w:p w14:paraId="1B30BD82" w14:textId="5C7DDEF7" w:rsidR="00166841" w:rsidRPr="0028717B" w:rsidRDefault="0059176A" w:rsidP="00697C8F">
      <w:pPr>
        <w:pStyle w:val="Paragraphedeliste"/>
        <w:numPr>
          <w:ilvl w:val="1"/>
          <w:numId w:val="4"/>
        </w:numPr>
        <w:tabs>
          <w:tab w:val="left" w:pos="1134"/>
        </w:tabs>
        <w:spacing w:after="120" w:line="360" w:lineRule="auto"/>
        <w:rPr>
          <w:rFonts w:ascii="Arial" w:eastAsia="Times New Roman" w:hAnsi="Arial" w:cs="Arial"/>
        </w:rPr>
      </w:pPr>
      <w:r>
        <w:rPr>
          <w:rFonts w:ascii="Arial" w:hAnsi="Arial"/>
        </w:rPr>
        <w:t xml:space="preserve">When Wieland is hiding behind </w:t>
      </w:r>
      <w:r w:rsidR="00647DC0">
        <w:rPr>
          <w:rFonts w:ascii="Arial" w:hAnsi="Arial"/>
        </w:rPr>
        <w:t>the</w:t>
      </w:r>
      <w:r>
        <w:rPr>
          <w:rFonts w:ascii="Arial" w:hAnsi="Arial"/>
        </w:rPr>
        <w:t xml:space="preserve"> parked car, what does she use to gradually move closer to her friend through the car window while remaining physically distant, and what is this effect called? __________________________________________________________________________________________________________________________</w:t>
      </w:r>
    </w:p>
    <w:p w14:paraId="37E2E6FD" w14:textId="7E77FEFB" w:rsidR="0059176A" w:rsidRPr="0028717B" w:rsidRDefault="00166841" w:rsidP="00492690">
      <w:pPr>
        <w:pStyle w:val="NormalWeb"/>
        <w:numPr>
          <w:ilvl w:val="1"/>
          <w:numId w:val="4"/>
        </w:numPr>
        <w:tabs>
          <w:tab w:val="left" w:pos="1134"/>
        </w:tabs>
        <w:spacing w:before="0" w:beforeAutospacing="0" w:after="120" w:afterAutospacing="0" w:line="360" w:lineRule="auto"/>
        <w:rPr>
          <w:rFonts w:ascii="Arial" w:hAnsi="Arial" w:cs="Arial"/>
          <w:sz w:val="22"/>
          <w:szCs w:val="22"/>
        </w:rPr>
      </w:pPr>
      <w:r>
        <w:rPr>
          <w:rFonts w:ascii="Arial" w:hAnsi="Arial"/>
          <w:sz w:val="22"/>
        </w:rPr>
        <w:t>Given that the Bolex does not have a sound recording system, how d</w:t>
      </w:r>
      <w:r w:rsidR="00647DC0">
        <w:rPr>
          <w:rFonts w:ascii="Arial" w:hAnsi="Arial"/>
          <w:sz w:val="22"/>
        </w:rPr>
        <w:t>id</w:t>
      </w:r>
      <w:r>
        <w:rPr>
          <w:rFonts w:ascii="Arial" w:hAnsi="Arial"/>
          <w:sz w:val="22"/>
        </w:rPr>
        <w:t xml:space="preserve"> experimental filmmakers like Wieland and Frampton add music to their films? __________________________________________________________________________________________________________________________</w:t>
      </w:r>
    </w:p>
    <w:p w14:paraId="03982EE7" w14:textId="72F3C857" w:rsidR="00697C8F" w:rsidRPr="00A844C1" w:rsidRDefault="00166841" w:rsidP="00A844C1">
      <w:pPr>
        <w:pStyle w:val="NormalWeb"/>
        <w:numPr>
          <w:ilvl w:val="1"/>
          <w:numId w:val="4"/>
        </w:numPr>
        <w:tabs>
          <w:tab w:val="left" w:pos="1134"/>
        </w:tabs>
        <w:spacing w:before="0" w:beforeAutospacing="0" w:after="120" w:afterAutospacing="0" w:line="360" w:lineRule="auto"/>
        <w:rPr>
          <w:rFonts w:ascii="Arial" w:hAnsi="Arial" w:cs="Arial"/>
          <w:sz w:val="22"/>
          <w:szCs w:val="22"/>
        </w:rPr>
      </w:pPr>
      <w:r>
        <w:rPr>
          <w:rFonts w:ascii="Arial" w:hAnsi="Arial"/>
          <w:sz w:val="22"/>
        </w:rPr>
        <w:t>Does this camera need to be plugged into an electrical outlet during use?  __________________________________________________________________________________________________________________________</w:t>
      </w:r>
    </w:p>
    <w:p w14:paraId="004BFB7C" w14:textId="66BBBBF5" w:rsidR="00D011A5" w:rsidRPr="0028717B" w:rsidRDefault="003528B8" w:rsidP="00181824">
      <w:pPr>
        <w:pStyle w:val="Paragraphedeliste"/>
        <w:numPr>
          <w:ilvl w:val="0"/>
          <w:numId w:val="5"/>
        </w:numPr>
        <w:spacing w:after="120" w:line="360" w:lineRule="auto"/>
        <w:rPr>
          <w:rFonts w:ascii="Arial" w:eastAsia="Times New Roman" w:hAnsi="Arial" w:cs="Arial"/>
        </w:rPr>
      </w:pPr>
      <w:r>
        <w:rPr>
          <w:rFonts w:ascii="Arial" w:hAnsi="Arial"/>
        </w:rPr>
        <w:t xml:space="preserve">Would you like to see a clip from </w:t>
      </w:r>
      <w:r>
        <w:rPr>
          <w:rFonts w:ascii="Arial" w:hAnsi="Arial"/>
          <w:i/>
        </w:rPr>
        <w:t>A and B in Ontario</w:t>
      </w:r>
      <w:r>
        <w:rPr>
          <w:rFonts w:ascii="Arial" w:hAnsi="Arial"/>
        </w:rPr>
        <w:t xml:space="preserve">, </w:t>
      </w:r>
      <w:r>
        <w:rPr>
          <w:rFonts w:ascii="Arial" w:hAnsi="Arial"/>
          <w:shd w:val="clear" w:color="auto" w:fill="FFFFFF"/>
        </w:rPr>
        <w:t>which was directed by Joyce Wieland and Hollis Frampton in 1967</w:t>
      </w:r>
      <w:r>
        <w:rPr>
          <w:rFonts w:ascii="Arial" w:hAnsi="Arial"/>
        </w:rPr>
        <w:t xml:space="preserve">? Head over to the </w:t>
      </w:r>
      <w:r w:rsidRPr="002B3236">
        <w:rPr>
          <w:rFonts w:ascii="Arial" w:hAnsi="Arial"/>
          <w:i/>
          <w:iCs/>
        </w:rPr>
        <w:t>Discover the Cameras</w:t>
      </w:r>
      <w:r>
        <w:rPr>
          <w:rFonts w:ascii="Arial" w:hAnsi="Arial"/>
        </w:rPr>
        <w:t xml:space="preserve"> section of the website and click to view the Bolex page. </w:t>
      </w:r>
      <w:proofErr w:type="gramStart"/>
      <w:r>
        <w:rPr>
          <w:rFonts w:ascii="Arial" w:hAnsi="Arial"/>
        </w:rPr>
        <w:t>You’ll</w:t>
      </w:r>
      <w:proofErr w:type="gramEnd"/>
      <w:r>
        <w:rPr>
          <w:rFonts w:ascii="Arial" w:hAnsi="Arial"/>
        </w:rPr>
        <w:t xml:space="preserve"> be able to explore the features of this camera and discuss them with your classmates</w:t>
      </w:r>
      <w:r w:rsidR="00A0795C">
        <w:rPr>
          <w:rFonts w:ascii="Arial" w:hAnsi="Arial"/>
        </w:rPr>
        <w:t>.</w:t>
      </w:r>
    </w:p>
    <w:p w14:paraId="7DFB73EC" w14:textId="77777777" w:rsidR="00B857F9" w:rsidRPr="0028717B" w:rsidRDefault="00B857F9" w:rsidP="00181824">
      <w:pPr>
        <w:pStyle w:val="Paragraphedeliste"/>
        <w:numPr>
          <w:ilvl w:val="0"/>
          <w:numId w:val="7"/>
        </w:numPr>
        <w:spacing w:after="120" w:line="360" w:lineRule="auto"/>
        <w:rPr>
          <w:rFonts w:ascii="Arial" w:hAnsi="Arial" w:cs="Arial"/>
        </w:rPr>
      </w:pPr>
      <w:r>
        <w:rPr>
          <w:rFonts w:ascii="Arial" w:hAnsi="Arial"/>
        </w:rPr>
        <w:t>Where is the scene filmed (indoors or outdoors)?</w:t>
      </w:r>
    </w:p>
    <w:p w14:paraId="329B2790" w14:textId="77777777" w:rsidR="002C2F43" w:rsidRPr="0028717B" w:rsidRDefault="002C2F43" w:rsidP="00181824">
      <w:pPr>
        <w:pStyle w:val="Paragraphedeliste"/>
        <w:numPr>
          <w:ilvl w:val="0"/>
          <w:numId w:val="7"/>
        </w:numPr>
        <w:spacing w:after="120" w:line="360" w:lineRule="auto"/>
        <w:rPr>
          <w:rFonts w:ascii="Arial" w:hAnsi="Arial" w:cs="Arial"/>
        </w:rPr>
      </w:pPr>
      <w:r>
        <w:rPr>
          <w:rFonts w:ascii="Arial" w:hAnsi="Arial"/>
        </w:rPr>
        <w:t>How many people does it take to operate this camera?</w:t>
      </w:r>
    </w:p>
    <w:p w14:paraId="054986B9" w14:textId="77777777" w:rsidR="0088596C" w:rsidRPr="0028717B" w:rsidRDefault="00D011A5" w:rsidP="00181824">
      <w:pPr>
        <w:pStyle w:val="Paragraphedeliste"/>
        <w:numPr>
          <w:ilvl w:val="0"/>
          <w:numId w:val="7"/>
        </w:numPr>
        <w:spacing w:after="120" w:line="360" w:lineRule="auto"/>
        <w:rPr>
          <w:rFonts w:ascii="Arial" w:hAnsi="Arial" w:cs="Arial"/>
        </w:rPr>
      </w:pPr>
      <w:r>
        <w:rPr>
          <w:rFonts w:ascii="Arial" w:hAnsi="Arial"/>
        </w:rPr>
        <w:t xml:space="preserve">How do </w:t>
      </w:r>
      <w:r>
        <w:rPr>
          <w:rFonts w:ascii="Arial" w:hAnsi="Arial"/>
          <w:shd w:val="clear" w:color="auto" w:fill="FFFFFF"/>
        </w:rPr>
        <w:t>Joyce Wieland and Hollis Frampton position their hands when holding the camera?</w:t>
      </w:r>
    </w:p>
    <w:p w14:paraId="70C21EA7" w14:textId="500CF942" w:rsidR="002C2F43" w:rsidRPr="0028717B" w:rsidRDefault="002C2F43" w:rsidP="00181824">
      <w:pPr>
        <w:pStyle w:val="Paragraphedeliste"/>
        <w:numPr>
          <w:ilvl w:val="0"/>
          <w:numId w:val="7"/>
        </w:numPr>
        <w:spacing w:after="120" w:line="360" w:lineRule="auto"/>
        <w:rPr>
          <w:rFonts w:ascii="Arial" w:hAnsi="Arial" w:cs="Arial"/>
        </w:rPr>
      </w:pPr>
      <w:r>
        <w:rPr>
          <w:rFonts w:ascii="Arial" w:hAnsi="Arial"/>
        </w:rPr>
        <w:t>Where is the operator’s eye placed? </w:t>
      </w:r>
    </w:p>
    <w:p w14:paraId="621ED664" w14:textId="77777777" w:rsidR="00166841" w:rsidRPr="0028717B" w:rsidRDefault="00166841" w:rsidP="00181824">
      <w:pPr>
        <w:pStyle w:val="Paragraphedeliste"/>
        <w:numPr>
          <w:ilvl w:val="0"/>
          <w:numId w:val="7"/>
        </w:numPr>
        <w:spacing w:after="120" w:line="360" w:lineRule="auto"/>
        <w:rPr>
          <w:rFonts w:ascii="Arial" w:hAnsi="Arial" w:cs="Arial"/>
        </w:rPr>
      </w:pPr>
      <w:r>
        <w:rPr>
          <w:rFonts w:ascii="Arial" w:hAnsi="Arial"/>
        </w:rPr>
        <w:t xml:space="preserve">Is the camera connected to a power source? </w:t>
      </w:r>
    </w:p>
    <w:p w14:paraId="54139F8E" w14:textId="77777777" w:rsidR="007B198B" w:rsidRPr="0028717B" w:rsidRDefault="007B198B" w:rsidP="00181824">
      <w:pPr>
        <w:pStyle w:val="Paragraphedeliste"/>
        <w:numPr>
          <w:ilvl w:val="0"/>
          <w:numId w:val="7"/>
        </w:numPr>
        <w:spacing w:after="120" w:line="360" w:lineRule="auto"/>
        <w:rPr>
          <w:rFonts w:ascii="Arial" w:hAnsi="Arial" w:cs="Arial"/>
        </w:rPr>
      </w:pPr>
      <w:r>
        <w:rPr>
          <w:rFonts w:ascii="Arial" w:hAnsi="Arial"/>
        </w:rPr>
        <w:t>Where can the crank for winding up the spring-operated motor be found?</w:t>
      </w:r>
    </w:p>
    <w:p w14:paraId="0FDCF3A3" w14:textId="77777777" w:rsidR="00ED495A" w:rsidRPr="0028717B" w:rsidRDefault="007B198B" w:rsidP="00181824">
      <w:pPr>
        <w:pStyle w:val="Paragraphedeliste"/>
        <w:numPr>
          <w:ilvl w:val="0"/>
          <w:numId w:val="7"/>
        </w:numPr>
        <w:spacing w:after="120" w:line="360" w:lineRule="auto"/>
        <w:rPr>
          <w:rFonts w:ascii="Arial" w:hAnsi="Arial" w:cs="Arial"/>
        </w:rPr>
      </w:pPr>
      <w:r>
        <w:rPr>
          <w:rFonts w:ascii="Arial" w:hAnsi="Arial"/>
        </w:rPr>
        <w:t>Is the camera mounted on a tripod?</w:t>
      </w:r>
    </w:p>
    <w:p w14:paraId="2A7B8105" w14:textId="77777777" w:rsidR="007B198B" w:rsidRPr="0028717B" w:rsidRDefault="003A264E" w:rsidP="00181824">
      <w:pPr>
        <w:pStyle w:val="Paragraphedeliste"/>
        <w:numPr>
          <w:ilvl w:val="0"/>
          <w:numId w:val="7"/>
        </w:numPr>
        <w:spacing w:after="120" w:line="360" w:lineRule="auto"/>
        <w:rPr>
          <w:rFonts w:ascii="Arial" w:hAnsi="Arial" w:cs="Arial"/>
        </w:rPr>
      </w:pPr>
      <w:r>
        <w:rPr>
          <w:rFonts w:ascii="Arial" w:hAnsi="Arial"/>
        </w:rPr>
        <w:t>At what moments is the zoom lens used (either for moving closer to the subject or for moving away)?</w:t>
      </w:r>
    </w:p>
    <w:p w14:paraId="5F115742" w14:textId="6B8668CD" w:rsidR="00B857F9" w:rsidRPr="0028717B" w:rsidRDefault="00B857F9" w:rsidP="00181824">
      <w:pPr>
        <w:pStyle w:val="Paragraphedeliste"/>
        <w:numPr>
          <w:ilvl w:val="0"/>
          <w:numId w:val="7"/>
        </w:numPr>
        <w:spacing w:after="120" w:line="360" w:lineRule="auto"/>
        <w:rPr>
          <w:rFonts w:ascii="Arial" w:hAnsi="Arial" w:cs="Arial"/>
        </w:rPr>
      </w:pPr>
      <w:r>
        <w:rPr>
          <w:rFonts w:ascii="Arial" w:hAnsi="Arial"/>
        </w:rPr>
        <w:t>Was the film</w:t>
      </w:r>
      <w:r w:rsidR="00BF08B1">
        <w:rPr>
          <w:rFonts w:ascii="Arial" w:hAnsi="Arial"/>
        </w:rPr>
        <w:t>’</w:t>
      </w:r>
      <w:r>
        <w:rPr>
          <w:rFonts w:ascii="Arial" w:hAnsi="Arial"/>
        </w:rPr>
        <w:t xml:space="preserve">s soundtrack recorded at the same time as the video? </w:t>
      </w:r>
    </w:p>
    <w:p w14:paraId="37419DEF" w14:textId="51AE14F3" w:rsidR="0088596C" w:rsidRPr="00A844C1" w:rsidRDefault="00A1529D" w:rsidP="00181824">
      <w:pPr>
        <w:pStyle w:val="Paragraphedeliste"/>
        <w:numPr>
          <w:ilvl w:val="0"/>
          <w:numId w:val="7"/>
        </w:numPr>
        <w:spacing w:after="120" w:line="360" w:lineRule="auto"/>
        <w:rPr>
          <w:rFonts w:ascii="Arial" w:hAnsi="Arial" w:cs="Arial"/>
        </w:rPr>
      </w:pPr>
      <w:r w:rsidRPr="00A844C1">
        <w:rPr>
          <w:rFonts w:ascii="Arial" w:hAnsi="Arial"/>
        </w:rPr>
        <w:t>Are the shots long or rather short (in other words, do we always see the same image in the film or do the views change)?</w:t>
      </w:r>
    </w:p>
    <w:p w14:paraId="6B54BA68" w14:textId="44627697" w:rsidR="009A7513" w:rsidRDefault="0088596C" w:rsidP="00B45F10">
      <w:pPr>
        <w:spacing w:after="0" w:line="240" w:lineRule="auto"/>
        <w:jc w:val="both"/>
        <w:rPr>
          <w:rFonts w:ascii="Arial" w:hAnsi="Arial"/>
          <w:i/>
        </w:rPr>
      </w:pPr>
      <w:r>
        <w:br w:type="page"/>
      </w:r>
      <w:r w:rsidRPr="00B45F10">
        <w:rPr>
          <w:rFonts w:ascii="Arial" w:hAnsi="Arial"/>
          <w:i/>
          <w:bdr w:val="single" w:sz="4" w:space="0" w:color="auto"/>
        </w:rPr>
        <w:lastRenderedPageBreak/>
        <w:t>Answer key for the teacher</w:t>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r w:rsidR="00B45F10">
        <w:rPr>
          <w:rFonts w:ascii="Arial" w:hAnsi="Arial"/>
          <w:i/>
          <w:bdr w:val="single" w:sz="4" w:space="0" w:color="auto"/>
        </w:rPr>
        <w:tab/>
      </w:r>
    </w:p>
    <w:p w14:paraId="3180D9E2" w14:textId="77777777" w:rsidR="00BF08B1" w:rsidRPr="0028717B" w:rsidRDefault="00BF08B1" w:rsidP="00EB5EC5">
      <w:pPr>
        <w:spacing w:after="0" w:line="240" w:lineRule="auto"/>
        <w:rPr>
          <w:rFonts w:ascii="Arial" w:hAnsi="Arial" w:cs="Arial"/>
          <w:shd w:val="clear" w:color="auto" w:fill="FFFFFF"/>
        </w:rPr>
      </w:pPr>
    </w:p>
    <w:p w14:paraId="2C801DCB" w14:textId="77777777" w:rsidR="009A7513" w:rsidRPr="0028717B" w:rsidRDefault="009A7513" w:rsidP="00EB5EC5">
      <w:pPr>
        <w:pStyle w:val="Paragraphedeliste"/>
        <w:numPr>
          <w:ilvl w:val="0"/>
          <w:numId w:val="8"/>
        </w:numPr>
        <w:spacing w:after="0" w:line="240" w:lineRule="auto"/>
        <w:rPr>
          <w:rFonts w:ascii="Arial" w:eastAsia="Arial" w:hAnsi="Arial" w:cs="Arial"/>
        </w:rPr>
      </w:pPr>
      <w:r>
        <w:rPr>
          <w:rFonts w:ascii="Arial" w:hAnsi="Arial"/>
        </w:rPr>
        <w:t xml:space="preserve">Listen to the </w:t>
      </w:r>
      <w:proofErr w:type="gramStart"/>
      <w:r>
        <w:rPr>
          <w:rFonts w:ascii="Arial" w:hAnsi="Arial"/>
        </w:rPr>
        <w:t>podcast</w:t>
      </w:r>
      <w:proofErr w:type="gramEnd"/>
    </w:p>
    <w:p w14:paraId="5FA3FCB6" w14:textId="1BDB8119" w:rsidR="000D39A7" w:rsidRDefault="009A7513" w:rsidP="00EB5EC5">
      <w:pPr>
        <w:pStyle w:val="Paragraphedeliste"/>
        <w:numPr>
          <w:ilvl w:val="0"/>
          <w:numId w:val="9"/>
        </w:numPr>
        <w:spacing w:after="0" w:line="240" w:lineRule="auto"/>
        <w:rPr>
          <w:rFonts w:ascii="Arial" w:eastAsia="Arial" w:hAnsi="Arial" w:cs="Arial"/>
        </w:rPr>
      </w:pPr>
      <w:r>
        <w:rPr>
          <w:rFonts w:ascii="Arial" w:hAnsi="Arial"/>
        </w:rPr>
        <w:t>A young person who likes to shoot videos with her telephone.</w:t>
      </w:r>
    </w:p>
    <w:p w14:paraId="7EF14C1F" w14:textId="3D56413A" w:rsidR="000D39A7" w:rsidRPr="000D39A7" w:rsidRDefault="000D39A7" w:rsidP="000D39A7">
      <w:pPr>
        <w:pStyle w:val="Paragraphedeliste"/>
        <w:numPr>
          <w:ilvl w:val="0"/>
          <w:numId w:val="9"/>
        </w:numPr>
        <w:spacing w:after="0" w:line="240" w:lineRule="auto"/>
        <w:rPr>
          <w:rFonts w:ascii="Arial" w:eastAsia="Arial" w:hAnsi="Arial" w:cs="Arial"/>
        </w:rPr>
      </w:pPr>
      <w:r>
        <w:rPr>
          <w:rFonts w:ascii="Arial" w:hAnsi="Arial"/>
        </w:rPr>
        <w:t>For her grandmother’s surprise birthday party.</w:t>
      </w:r>
    </w:p>
    <w:p w14:paraId="66F35564" w14:textId="4BA519E9" w:rsidR="009A7513" w:rsidRPr="0028717B" w:rsidRDefault="002E5299" w:rsidP="00EB5EC5">
      <w:pPr>
        <w:pStyle w:val="Paragraphedeliste"/>
        <w:numPr>
          <w:ilvl w:val="0"/>
          <w:numId w:val="9"/>
        </w:numPr>
        <w:spacing w:after="0" w:line="240" w:lineRule="auto"/>
        <w:textAlignment w:val="baseline"/>
        <w:rPr>
          <w:rFonts w:ascii="Arial" w:hAnsi="Arial" w:cs="Arial"/>
        </w:rPr>
      </w:pPr>
      <w:r>
        <w:rPr>
          <w:rFonts w:ascii="Arial" w:hAnsi="Arial"/>
        </w:rPr>
        <w:t>About the Bolex H16</w:t>
      </w:r>
      <w:r w:rsidR="00BF08B1">
        <w:rPr>
          <w:rFonts w:ascii="Arial" w:hAnsi="Arial"/>
        </w:rPr>
        <w:t>:</w:t>
      </w:r>
    </w:p>
    <w:p w14:paraId="201FDDC2" w14:textId="77777777" w:rsidR="00266AFE" w:rsidRPr="0028717B" w:rsidRDefault="00266AFE" w:rsidP="00EB5EC5">
      <w:pPr>
        <w:pStyle w:val="Paragraphedeliste"/>
        <w:numPr>
          <w:ilvl w:val="1"/>
          <w:numId w:val="9"/>
        </w:numPr>
        <w:spacing w:after="0" w:line="240" w:lineRule="auto"/>
        <w:textAlignment w:val="baseline"/>
        <w:rPr>
          <w:rFonts w:ascii="Arial" w:hAnsi="Arial" w:cs="Arial"/>
        </w:rPr>
      </w:pPr>
      <w:r>
        <w:rPr>
          <w:rFonts w:ascii="Arial" w:hAnsi="Arial"/>
        </w:rPr>
        <w:t>The Bolex camera was launched in 1935.</w:t>
      </w:r>
    </w:p>
    <w:p w14:paraId="018B1BB2" w14:textId="77777777" w:rsidR="00266AFE" w:rsidRPr="0028717B" w:rsidRDefault="00266AFE" w:rsidP="00EB5EC5">
      <w:pPr>
        <w:pStyle w:val="Paragraphedeliste"/>
        <w:numPr>
          <w:ilvl w:val="1"/>
          <w:numId w:val="9"/>
        </w:numPr>
        <w:spacing w:after="0" w:line="240" w:lineRule="auto"/>
        <w:textAlignment w:val="baseline"/>
        <w:rPr>
          <w:rFonts w:ascii="Arial" w:eastAsia="Times New Roman" w:hAnsi="Arial" w:cs="Arial"/>
        </w:rPr>
      </w:pPr>
      <w:r>
        <w:rPr>
          <w:rFonts w:ascii="Arial" w:hAnsi="Arial"/>
        </w:rPr>
        <w:t>The production of objects, such as music boxes and typewriters.</w:t>
      </w:r>
    </w:p>
    <w:p w14:paraId="50B22254" w14:textId="77777777" w:rsidR="00266AFE" w:rsidRPr="0028717B" w:rsidRDefault="00266AFE" w:rsidP="00EB5EC5">
      <w:pPr>
        <w:pStyle w:val="Paragraphedeliste"/>
        <w:numPr>
          <w:ilvl w:val="1"/>
          <w:numId w:val="9"/>
        </w:numPr>
        <w:spacing w:after="0" w:line="240" w:lineRule="auto"/>
        <w:textAlignment w:val="baseline"/>
        <w:rPr>
          <w:rFonts w:ascii="Arial" w:eastAsia="Times New Roman" w:hAnsi="Arial" w:cs="Arial"/>
        </w:rPr>
      </w:pPr>
      <w:r>
        <w:rPr>
          <w:rFonts w:ascii="Arial" w:hAnsi="Arial"/>
        </w:rPr>
        <w:t>The camera allows amateurs to shoot films (such as family portraits) and experimental filmmakers to push the boundaries of artistic creation.</w:t>
      </w:r>
    </w:p>
    <w:p w14:paraId="5CDBBFDD" w14:textId="77777777" w:rsidR="00266AFE" w:rsidRPr="0028717B" w:rsidRDefault="00266AFE" w:rsidP="00EB5EC5">
      <w:pPr>
        <w:pStyle w:val="Paragraphedeliste"/>
        <w:numPr>
          <w:ilvl w:val="1"/>
          <w:numId w:val="9"/>
        </w:numPr>
        <w:spacing w:after="0" w:line="240" w:lineRule="auto"/>
        <w:textAlignment w:val="baseline"/>
        <w:rPr>
          <w:rFonts w:ascii="Arial" w:eastAsia="Times New Roman" w:hAnsi="Arial" w:cs="Arial"/>
        </w:rPr>
      </w:pPr>
      <w:r>
        <w:rPr>
          <w:rFonts w:ascii="Arial" w:hAnsi="Arial"/>
        </w:rPr>
        <w:t>She compares the size of the camera to a long novel and its weight to that of a Chihuahua.</w:t>
      </w:r>
    </w:p>
    <w:p w14:paraId="755C744C" w14:textId="77777777" w:rsidR="009A7513" w:rsidRPr="0028717B" w:rsidRDefault="00266AFE" w:rsidP="00EB5EC5">
      <w:pPr>
        <w:pStyle w:val="Paragraphedeliste"/>
        <w:numPr>
          <w:ilvl w:val="0"/>
          <w:numId w:val="9"/>
        </w:numPr>
        <w:spacing w:after="0" w:line="240" w:lineRule="auto"/>
        <w:textAlignment w:val="baseline"/>
        <w:rPr>
          <w:rFonts w:ascii="Arial" w:eastAsia="Times New Roman" w:hAnsi="Arial" w:cs="Arial"/>
        </w:rPr>
      </w:pPr>
      <w:r>
        <w:rPr>
          <w:rFonts w:ascii="Arial" w:hAnsi="Arial"/>
        </w:rPr>
        <w:t xml:space="preserve">Features of the Bolex: </w:t>
      </w:r>
    </w:p>
    <w:p w14:paraId="76E680D7" w14:textId="258563CD" w:rsidR="009A7513" w:rsidRPr="0028717B" w:rsidRDefault="00266AFE" w:rsidP="00EB5EC5">
      <w:pPr>
        <w:pStyle w:val="Paragraphedeliste"/>
        <w:numPr>
          <w:ilvl w:val="1"/>
          <w:numId w:val="9"/>
        </w:numPr>
        <w:spacing w:after="0" w:line="240" w:lineRule="auto"/>
        <w:rPr>
          <w:rFonts w:ascii="Arial" w:eastAsia="Times New Roman" w:hAnsi="Arial" w:cs="Arial"/>
        </w:rPr>
      </w:pPr>
      <w:r>
        <w:rPr>
          <w:rFonts w:ascii="Arial" w:hAnsi="Arial"/>
        </w:rPr>
        <w:t>A reel of 16 mm film last</w:t>
      </w:r>
      <w:r w:rsidR="00647DC0">
        <w:rPr>
          <w:rFonts w:ascii="Arial" w:hAnsi="Arial"/>
        </w:rPr>
        <w:t>s</w:t>
      </w:r>
      <w:r>
        <w:rPr>
          <w:rFonts w:ascii="Arial" w:hAnsi="Arial"/>
        </w:rPr>
        <w:t xml:space="preserve"> four minutes. </w:t>
      </w:r>
    </w:p>
    <w:p w14:paraId="03E9B46A" w14:textId="77777777" w:rsidR="009A7513" w:rsidRPr="0028717B" w:rsidRDefault="00266AFE" w:rsidP="00EB5EC5">
      <w:pPr>
        <w:pStyle w:val="Paragraphedeliste"/>
        <w:numPr>
          <w:ilvl w:val="1"/>
          <w:numId w:val="9"/>
        </w:numPr>
        <w:spacing w:after="0" w:line="240" w:lineRule="auto"/>
        <w:rPr>
          <w:rFonts w:ascii="Arial" w:eastAsia="Times New Roman" w:hAnsi="Arial" w:cs="Arial"/>
        </w:rPr>
      </w:pPr>
      <w:r>
        <w:rPr>
          <w:rFonts w:ascii="Arial" w:hAnsi="Arial"/>
        </w:rPr>
        <w:t xml:space="preserve">No, she does it outside, in the shade of a tree. </w:t>
      </w:r>
    </w:p>
    <w:p w14:paraId="37BB072C" w14:textId="10A7A47D" w:rsidR="00266AFE" w:rsidRPr="0028717B" w:rsidRDefault="00266AFE" w:rsidP="00EB5EC5">
      <w:pPr>
        <w:pStyle w:val="Paragraphedeliste"/>
        <w:numPr>
          <w:ilvl w:val="1"/>
          <w:numId w:val="9"/>
        </w:numPr>
        <w:spacing w:after="0" w:line="240" w:lineRule="auto"/>
        <w:rPr>
          <w:rFonts w:ascii="Arial" w:hAnsi="Arial" w:cs="Arial"/>
        </w:rPr>
      </w:pPr>
      <w:r>
        <w:rPr>
          <w:rFonts w:ascii="Arial" w:hAnsi="Arial"/>
        </w:rPr>
        <w:t xml:space="preserve">The Bolex </w:t>
      </w:r>
      <w:proofErr w:type="gramStart"/>
      <w:r>
        <w:rPr>
          <w:rFonts w:ascii="Arial" w:hAnsi="Arial"/>
        </w:rPr>
        <w:t xml:space="preserve">is capable of </w:t>
      </w:r>
      <w:r w:rsidR="00647DC0">
        <w:rPr>
          <w:rFonts w:ascii="Arial" w:hAnsi="Arial"/>
        </w:rPr>
        <w:t>add</w:t>
      </w:r>
      <w:r>
        <w:rPr>
          <w:rFonts w:ascii="Arial" w:hAnsi="Arial"/>
        </w:rPr>
        <w:t>ing</w:t>
      </w:r>
      <w:proofErr w:type="gramEnd"/>
      <w:r>
        <w:rPr>
          <w:rFonts w:ascii="Arial" w:hAnsi="Arial"/>
        </w:rPr>
        <w:t xml:space="preserve"> overlays, dissolves, fast motion and slow motion.</w:t>
      </w:r>
    </w:p>
    <w:p w14:paraId="1D0EF376" w14:textId="44BE6CBC" w:rsidR="009A7513" w:rsidRPr="0028717B" w:rsidRDefault="00266AFE" w:rsidP="00EB5EC5">
      <w:pPr>
        <w:pStyle w:val="Paragraphedeliste"/>
        <w:numPr>
          <w:ilvl w:val="1"/>
          <w:numId w:val="9"/>
        </w:numPr>
        <w:spacing w:after="0" w:line="240" w:lineRule="auto"/>
        <w:rPr>
          <w:rFonts w:ascii="Arial" w:eastAsia="Times New Roman" w:hAnsi="Arial" w:cs="Arial"/>
        </w:rPr>
      </w:pPr>
      <w:r>
        <w:rPr>
          <w:rFonts w:ascii="Arial" w:hAnsi="Arial"/>
        </w:rPr>
        <w:t xml:space="preserve">She uses the zoom </w:t>
      </w:r>
      <w:r w:rsidR="00647DC0">
        <w:rPr>
          <w:rFonts w:ascii="Arial" w:hAnsi="Arial"/>
        </w:rPr>
        <w:t>lens,</w:t>
      </w:r>
      <w:r>
        <w:rPr>
          <w:rFonts w:ascii="Arial" w:hAnsi="Arial"/>
        </w:rPr>
        <w:t xml:space="preserve"> and the effect is called a zoom movement.</w:t>
      </w:r>
    </w:p>
    <w:p w14:paraId="619EAC7D" w14:textId="3A788AE4" w:rsidR="009A7513" w:rsidRPr="0028717B" w:rsidRDefault="00266AFE" w:rsidP="00EB5EC5">
      <w:pPr>
        <w:pStyle w:val="NormalWeb"/>
        <w:numPr>
          <w:ilvl w:val="1"/>
          <w:numId w:val="9"/>
        </w:numPr>
        <w:spacing w:before="0" w:beforeAutospacing="0" w:after="0" w:afterAutospacing="0"/>
        <w:rPr>
          <w:rFonts w:ascii="Arial" w:hAnsi="Arial" w:cs="Arial"/>
          <w:sz w:val="22"/>
          <w:szCs w:val="22"/>
        </w:rPr>
      </w:pPr>
      <w:r>
        <w:rPr>
          <w:rFonts w:ascii="Arial" w:hAnsi="Arial"/>
          <w:sz w:val="22"/>
        </w:rPr>
        <w:t>They sometimes collaborated with sound artists to create soundtrack</w:t>
      </w:r>
      <w:r w:rsidR="004D6CE0">
        <w:rPr>
          <w:rFonts w:ascii="Arial" w:hAnsi="Arial"/>
          <w:sz w:val="22"/>
        </w:rPr>
        <w:t>s</w:t>
      </w:r>
      <w:r>
        <w:rPr>
          <w:rFonts w:ascii="Arial" w:hAnsi="Arial"/>
          <w:sz w:val="22"/>
        </w:rPr>
        <w:t>.</w:t>
      </w:r>
    </w:p>
    <w:p w14:paraId="1F4C2136" w14:textId="49349529" w:rsidR="009A7513" w:rsidRPr="0028717B" w:rsidRDefault="00266AFE" w:rsidP="00EB5EC5">
      <w:pPr>
        <w:pStyle w:val="NormalWeb"/>
        <w:numPr>
          <w:ilvl w:val="1"/>
          <w:numId w:val="9"/>
        </w:numPr>
        <w:spacing w:before="0" w:beforeAutospacing="0" w:after="0" w:afterAutospacing="0"/>
        <w:rPr>
          <w:rFonts w:ascii="Arial" w:hAnsi="Arial" w:cs="Arial"/>
          <w:sz w:val="22"/>
          <w:szCs w:val="22"/>
        </w:rPr>
      </w:pPr>
      <w:r>
        <w:rPr>
          <w:rFonts w:ascii="Arial" w:hAnsi="Arial"/>
          <w:sz w:val="22"/>
        </w:rPr>
        <w:t>No. After about 40 seconds of shooting, the crank handle on the side of the camera must be used to wind up the spring-operated motor</w:t>
      </w:r>
      <w:r w:rsidR="004D6CE0">
        <w:rPr>
          <w:rFonts w:ascii="Arial" w:hAnsi="Arial"/>
          <w:sz w:val="22"/>
        </w:rPr>
        <w:t>. S</w:t>
      </w:r>
      <w:r>
        <w:rPr>
          <w:rFonts w:ascii="Arial" w:hAnsi="Arial"/>
          <w:sz w:val="22"/>
        </w:rPr>
        <w:t>hooting</w:t>
      </w:r>
      <w:r w:rsidR="004D6CE0">
        <w:rPr>
          <w:rFonts w:ascii="Arial" w:hAnsi="Arial"/>
          <w:sz w:val="22"/>
        </w:rPr>
        <w:t xml:space="preserve"> can then continue</w:t>
      </w:r>
      <w:r>
        <w:rPr>
          <w:rFonts w:ascii="Arial" w:hAnsi="Arial"/>
          <w:sz w:val="22"/>
        </w:rPr>
        <w:t>.</w:t>
      </w:r>
    </w:p>
    <w:p w14:paraId="46A2DA60" w14:textId="77777777" w:rsidR="00266AFE" w:rsidRPr="0028717B" w:rsidRDefault="00266AFE" w:rsidP="00EB5EC5">
      <w:pPr>
        <w:pStyle w:val="NormalWeb"/>
        <w:spacing w:before="0" w:beforeAutospacing="0" w:after="0" w:afterAutospacing="0"/>
        <w:ind w:left="1800"/>
        <w:rPr>
          <w:rFonts w:ascii="Arial" w:hAnsi="Arial" w:cs="Arial"/>
          <w:sz w:val="22"/>
          <w:szCs w:val="22"/>
        </w:rPr>
      </w:pPr>
    </w:p>
    <w:p w14:paraId="70A072D5" w14:textId="7C245AA1" w:rsidR="00266AFE" w:rsidRPr="0028717B" w:rsidRDefault="00266AFE" w:rsidP="00EB5EC5">
      <w:pPr>
        <w:pStyle w:val="Paragraphedeliste"/>
        <w:numPr>
          <w:ilvl w:val="0"/>
          <w:numId w:val="8"/>
        </w:numPr>
        <w:spacing w:after="0" w:line="240" w:lineRule="auto"/>
        <w:rPr>
          <w:rFonts w:ascii="Arial" w:eastAsia="Times New Roman" w:hAnsi="Arial" w:cs="Arial"/>
        </w:rPr>
      </w:pPr>
      <w:r>
        <w:rPr>
          <w:rFonts w:ascii="Arial" w:hAnsi="Arial"/>
        </w:rPr>
        <w:t xml:space="preserve">Clip from </w:t>
      </w:r>
      <w:r>
        <w:rPr>
          <w:rFonts w:ascii="Arial" w:hAnsi="Arial"/>
          <w:i/>
        </w:rPr>
        <w:t>A and B in Ontario</w:t>
      </w:r>
      <w:r w:rsidR="00620C01" w:rsidRPr="00620C01">
        <w:rPr>
          <w:rFonts w:ascii="Arial" w:hAnsi="Arial"/>
          <w:iCs/>
        </w:rPr>
        <w:t>,</w:t>
      </w:r>
      <w:r>
        <w:rPr>
          <w:rFonts w:ascii="Arial" w:hAnsi="Arial"/>
        </w:rPr>
        <w:t xml:space="preserve"> </w:t>
      </w:r>
      <w:r>
        <w:rPr>
          <w:rFonts w:ascii="Arial" w:hAnsi="Arial"/>
          <w:shd w:val="clear" w:color="auto" w:fill="FFFFFF"/>
        </w:rPr>
        <w:t>which was directed by Joyce Wieland and Hollis Frampton in 1967</w:t>
      </w:r>
      <w:r>
        <w:rPr>
          <w:rFonts w:ascii="Arial" w:hAnsi="Arial"/>
        </w:rPr>
        <w:t>.</w:t>
      </w:r>
      <w:r>
        <w:rPr>
          <w:rFonts w:ascii="Arial" w:hAnsi="Arial"/>
          <w:shd w:val="clear" w:color="auto" w:fill="FFFFFF"/>
        </w:rPr>
        <w:t xml:space="preserve"> The following are some possible answers for discussion with the class:</w:t>
      </w:r>
    </w:p>
    <w:p w14:paraId="56624D0A" w14:textId="77777777" w:rsidR="00C446E7" w:rsidRPr="0028717B" w:rsidRDefault="00C446E7" w:rsidP="00EB5EC5">
      <w:pPr>
        <w:pStyle w:val="Paragraphedeliste"/>
        <w:numPr>
          <w:ilvl w:val="0"/>
          <w:numId w:val="13"/>
        </w:numPr>
        <w:spacing w:after="0" w:line="240" w:lineRule="auto"/>
        <w:rPr>
          <w:rFonts w:ascii="Arial" w:hAnsi="Arial" w:cs="Arial"/>
        </w:rPr>
      </w:pPr>
      <w:r>
        <w:rPr>
          <w:rFonts w:ascii="Arial" w:hAnsi="Arial"/>
        </w:rPr>
        <w:t>It was filmed out of doors (the students may also recall that it was filmed in Toronto).</w:t>
      </w:r>
    </w:p>
    <w:p w14:paraId="1432559F" w14:textId="77777777" w:rsidR="009A7513" w:rsidRPr="0028717B" w:rsidRDefault="00A1529D" w:rsidP="00EB5EC5">
      <w:pPr>
        <w:pStyle w:val="Paragraphedeliste"/>
        <w:numPr>
          <w:ilvl w:val="0"/>
          <w:numId w:val="13"/>
        </w:numPr>
        <w:spacing w:after="0" w:line="240" w:lineRule="auto"/>
        <w:rPr>
          <w:rFonts w:ascii="Arial" w:hAnsi="Arial" w:cs="Arial"/>
        </w:rPr>
      </w:pPr>
      <w:r>
        <w:rPr>
          <w:rFonts w:ascii="Arial" w:hAnsi="Arial"/>
        </w:rPr>
        <w:t>The camera is operated by one person.</w:t>
      </w:r>
    </w:p>
    <w:p w14:paraId="6A0B7832" w14:textId="67DFA14E" w:rsidR="00A1529D" w:rsidRPr="0028717B" w:rsidRDefault="00A1529D" w:rsidP="00EB5EC5">
      <w:pPr>
        <w:pStyle w:val="Paragraphedeliste"/>
        <w:numPr>
          <w:ilvl w:val="0"/>
          <w:numId w:val="13"/>
        </w:numPr>
        <w:spacing w:after="0" w:line="240" w:lineRule="auto"/>
        <w:rPr>
          <w:rFonts w:ascii="Arial" w:hAnsi="Arial" w:cs="Arial"/>
        </w:rPr>
      </w:pPr>
      <w:r>
        <w:rPr>
          <w:rFonts w:ascii="Arial" w:hAnsi="Arial"/>
        </w:rPr>
        <w:t xml:space="preserve">The Bolex must be held with both hands. The operator’s right hand holds the underside of the </w:t>
      </w:r>
      <w:proofErr w:type="gramStart"/>
      <w:r>
        <w:rPr>
          <w:rFonts w:ascii="Arial" w:hAnsi="Arial"/>
        </w:rPr>
        <w:t>camera</w:t>
      </w:r>
      <w:proofErr w:type="gramEnd"/>
      <w:r>
        <w:rPr>
          <w:rFonts w:ascii="Arial" w:hAnsi="Arial"/>
        </w:rPr>
        <w:t xml:space="preserve"> and the left hand passes through the leather handle </w:t>
      </w:r>
      <w:r w:rsidR="009C5967">
        <w:rPr>
          <w:rFonts w:ascii="Arial" w:hAnsi="Arial"/>
        </w:rPr>
        <w:t>to</w:t>
      </w:r>
      <w:r>
        <w:rPr>
          <w:rFonts w:ascii="Arial" w:hAnsi="Arial"/>
        </w:rPr>
        <w:t xml:space="preserve"> </w:t>
      </w:r>
      <w:r w:rsidR="00620C01">
        <w:rPr>
          <w:rFonts w:ascii="Arial" w:hAnsi="Arial"/>
        </w:rPr>
        <w:t>grip</w:t>
      </w:r>
      <w:r>
        <w:rPr>
          <w:rFonts w:ascii="Arial" w:hAnsi="Arial"/>
        </w:rPr>
        <w:t xml:space="preserve"> the top of the camera. </w:t>
      </w:r>
    </w:p>
    <w:p w14:paraId="550F0249" w14:textId="42D79766" w:rsidR="00A1529D" w:rsidRPr="0028717B" w:rsidRDefault="00A1529D" w:rsidP="00EB5EC5">
      <w:pPr>
        <w:pStyle w:val="Paragraphedeliste"/>
        <w:numPr>
          <w:ilvl w:val="0"/>
          <w:numId w:val="13"/>
        </w:numPr>
        <w:spacing w:after="0" w:line="240" w:lineRule="auto"/>
        <w:rPr>
          <w:rFonts w:ascii="Arial" w:hAnsi="Arial" w:cs="Arial"/>
        </w:rPr>
      </w:pPr>
      <w:r>
        <w:rPr>
          <w:rFonts w:ascii="Arial" w:hAnsi="Arial"/>
        </w:rPr>
        <w:t>The operator</w:t>
      </w:r>
      <w:r w:rsidR="009C5967">
        <w:rPr>
          <w:rFonts w:ascii="Arial" w:hAnsi="Arial"/>
        </w:rPr>
        <w:t>’s</w:t>
      </w:r>
      <w:r>
        <w:rPr>
          <w:rFonts w:ascii="Arial" w:hAnsi="Arial"/>
        </w:rPr>
        <w:t xml:space="preserve"> eye </w:t>
      </w:r>
      <w:r w:rsidR="009C5967">
        <w:rPr>
          <w:rFonts w:ascii="Arial" w:hAnsi="Arial"/>
        </w:rPr>
        <w:t xml:space="preserve">is placed </w:t>
      </w:r>
      <w:r>
        <w:rPr>
          <w:rFonts w:ascii="Arial" w:hAnsi="Arial"/>
        </w:rPr>
        <w:t>against the viewfinder to frame the shot while filming. The filmmaker can both see what is being filmed and move about freely.</w:t>
      </w:r>
    </w:p>
    <w:p w14:paraId="3BD7887B" w14:textId="77777777" w:rsidR="009A7513" w:rsidRPr="0028717B" w:rsidRDefault="00A1529D" w:rsidP="00EB5EC5">
      <w:pPr>
        <w:pStyle w:val="Paragraphedeliste"/>
        <w:numPr>
          <w:ilvl w:val="0"/>
          <w:numId w:val="13"/>
        </w:numPr>
        <w:spacing w:after="0" w:line="240" w:lineRule="auto"/>
        <w:rPr>
          <w:rFonts w:ascii="Arial" w:hAnsi="Arial" w:cs="Arial"/>
        </w:rPr>
      </w:pPr>
      <w:r>
        <w:rPr>
          <w:rFonts w:ascii="Arial" w:hAnsi="Arial"/>
        </w:rPr>
        <w:t xml:space="preserve">No. The spring-operated motor must be wound up every 40 seconds or so. </w:t>
      </w:r>
    </w:p>
    <w:p w14:paraId="569BA7FB" w14:textId="77777777" w:rsidR="009A7513" w:rsidRPr="0028717B" w:rsidRDefault="00A1529D" w:rsidP="00EB5EC5">
      <w:pPr>
        <w:pStyle w:val="Paragraphedeliste"/>
        <w:numPr>
          <w:ilvl w:val="0"/>
          <w:numId w:val="13"/>
        </w:numPr>
        <w:spacing w:after="0" w:line="240" w:lineRule="auto"/>
        <w:rPr>
          <w:rFonts w:ascii="Arial" w:hAnsi="Arial" w:cs="Arial"/>
        </w:rPr>
      </w:pPr>
      <w:r>
        <w:rPr>
          <w:rFonts w:ascii="Arial" w:hAnsi="Arial"/>
        </w:rPr>
        <w:t>On the side of the camera.</w:t>
      </w:r>
    </w:p>
    <w:p w14:paraId="2C882519" w14:textId="03BE6C9A" w:rsidR="009A7513" w:rsidRPr="0028717B" w:rsidRDefault="00A1529D" w:rsidP="00EB5EC5">
      <w:pPr>
        <w:pStyle w:val="Paragraphedeliste"/>
        <w:numPr>
          <w:ilvl w:val="0"/>
          <w:numId w:val="13"/>
        </w:numPr>
        <w:spacing w:after="0" w:line="240" w:lineRule="auto"/>
        <w:rPr>
          <w:rFonts w:ascii="Arial" w:hAnsi="Arial" w:cs="Arial"/>
        </w:rPr>
      </w:pPr>
      <w:r>
        <w:rPr>
          <w:rFonts w:ascii="Arial" w:hAnsi="Arial"/>
        </w:rPr>
        <w:t>No. O</w:t>
      </w:r>
      <w:r w:rsidR="00990967">
        <w:rPr>
          <w:rFonts w:ascii="Arial" w:hAnsi="Arial"/>
        </w:rPr>
        <w:t>perators</w:t>
      </w:r>
      <w:r>
        <w:rPr>
          <w:rFonts w:ascii="Arial" w:hAnsi="Arial"/>
        </w:rPr>
        <w:t xml:space="preserve"> can easily move around while using this camera.</w:t>
      </w:r>
    </w:p>
    <w:p w14:paraId="7E03EC8C" w14:textId="2F7B236E" w:rsidR="009A7513" w:rsidRPr="0028717B" w:rsidRDefault="0028717B" w:rsidP="00EB5EC5">
      <w:pPr>
        <w:pStyle w:val="Paragraphedeliste"/>
        <w:numPr>
          <w:ilvl w:val="0"/>
          <w:numId w:val="13"/>
        </w:numPr>
        <w:spacing w:after="0" w:line="240" w:lineRule="auto"/>
        <w:rPr>
          <w:rFonts w:ascii="Arial" w:hAnsi="Arial" w:cs="Arial"/>
        </w:rPr>
      </w:pPr>
      <w:r>
        <w:rPr>
          <w:rFonts w:ascii="Arial" w:hAnsi="Arial"/>
        </w:rPr>
        <w:t>Early in the clip, Wieland zooms in to get a close</w:t>
      </w:r>
      <w:r w:rsidR="00B27268">
        <w:rPr>
          <w:rFonts w:ascii="Arial" w:hAnsi="Arial"/>
        </w:rPr>
        <w:t>-up</w:t>
      </w:r>
      <w:r>
        <w:rPr>
          <w:rFonts w:ascii="Arial" w:hAnsi="Arial"/>
        </w:rPr>
        <w:t xml:space="preserve"> shot of </w:t>
      </w:r>
      <w:r>
        <w:rPr>
          <w:rFonts w:ascii="Arial" w:hAnsi="Arial"/>
          <w:shd w:val="clear" w:color="auto" w:fill="FFFFFF"/>
        </w:rPr>
        <w:t xml:space="preserve">Frampton. When Frampton winds up the spring-operated motor, </w:t>
      </w:r>
      <w:r>
        <w:rPr>
          <w:rFonts w:ascii="Arial" w:hAnsi="Arial"/>
        </w:rPr>
        <w:t>Wieland zooms out.</w:t>
      </w:r>
    </w:p>
    <w:p w14:paraId="7796A719" w14:textId="2EA37B04" w:rsidR="009A7513" w:rsidRPr="0028717B" w:rsidRDefault="0028717B" w:rsidP="00EB5EC5">
      <w:pPr>
        <w:pStyle w:val="Paragraphedeliste"/>
        <w:numPr>
          <w:ilvl w:val="0"/>
          <w:numId w:val="13"/>
        </w:numPr>
        <w:spacing w:after="0" w:line="240" w:lineRule="auto"/>
        <w:rPr>
          <w:rFonts w:ascii="Arial" w:hAnsi="Arial" w:cs="Arial"/>
        </w:rPr>
      </w:pPr>
      <w:r>
        <w:rPr>
          <w:rFonts w:ascii="Arial" w:hAnsi="Arial"/>
        </w:rPr>
        <w:t>Because the camera does not have a sound recording system, sound was produced separately and then added to the soundtrack.</w:t>
      </w:r>
    </w:p>
    <w:p w14:paraId="69956E2E" w14:textId="0051CA4A" w:rsidR="0028717B" w:rsidRPr="0028717B" w:rsidRDefault="0028717B" w:rsidP="00EB5EC5">
      <w:pPr>
        <w:pStyle w:val="Paragraphedeliste"/>
        <w:numPr>
          <w:ilvl w:val="0"/>
          <w:numId w:val="13"/>
        </w:numPr>
        <w:spacing w:after="0" w:line="240" w:lineRule="auto"/>
        <w:rPr>
          <w:rFonts w:ascii="Arial" w:eastAsia="Times New Roman" w:hAnsi="Arial" w:cs="Arial"/>
        </w:rPr>
      </w:pPr>
      <w:r>
        <w:rPr>
          <w:rFonts w:ascii="Arial" w:hAnsi="Arial"/>
        </w:rPr>
        <w:t xml:space="preserve">The camera can only hold 30 metres of film, so operators </w:t>
      </w:r>
      <w:r w:rsidR="00B27268">
        <w:rPr>
          <w:rFonts w:ascii="Arial" w:hAnsi="Arial"/>
        </w:rPr>
        <w:t>must</w:t>
      </w:r>
      <w:r>
        <w:rPr>
          <w:rFonts w:ascii="Arial" w:hAnsi="Arial"/>
        </w:rPr>
        <w:t xml:space="preserve"> contend with short shots.</w:t>
      </w:r>
    </w:p>
    <w:p w14:paraId="24B0BD8B" w14:textId="77777777" w:rsidR="0028717B" w:rsidRPr="00A1529D" w:rsidRDefault="0028717B" w:rsidP="00EB5EC5">
      <w:pPr>
        <w:pStyle w:val="Paragraphedeliste"/>
        <w:spacing w:after="0" w:line="240" w:lineRule="auto"/>
        <w:ind w:left="1070"/>
        <w:rPr>
          <w:rFonts w:ascii="Arial" w:hAnsi="Arial" w:cs="Arial"/>
          <w:color w:val="FF0000"/>
        </w:rPr>
      </w:pPr>
    </w:p>
    <w:p w14:paraId="2B644761" w14:textId="0BCD698F" w:rsidR="0088596C" w:rsidRDefault="0088596C" w:rsidP="00EB5EC5">
      <w:pPr>
        <w:spacing w:after="0" w:line="240" w:lineRule="auto"/>
        <w:jc w:val="center"/>
      </w:pPr>
    </w:p>
    <w:p w14:paraId="62574E24" w14:textId="4A5DA7F3" w:rsidR="003866BB" w:rsidRDefault="003866BB" w:rsidP="00EB5EC5">
      <w:pPr>
        <w:spacing w:after="0" w:line="240" w:lineRule="auto"/>
        <w:jc w:val="center"/>
      </w:pPr>
    </w:p>
    <w:p w14:paraId="2791889E" w14:textId="77777777" w:rsidR="003866BB" w:rsidRPr="0088596C" w:rsidRDefault="003866BB" w:rsidP="000743F4">
      <w:pPr>
        <w:spacing w:after="0" w:line="240" w:lineRule="auto"/>
      </w:pPr>
    </w:p>
    <w:sectPr w:rsidR="003866BB" w:rsidRPr="0088596C" w:rsidSect="00944DA5">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58F9" w14:textId="77777777" w:rsidR="00185179" w:rsidRDefault="00185179" w:rsidP="0088596C">
      <w:pPr>
        <w:spacing w:after="0" w:line="240" w:lineRule="auto"/>
      </w:pPr>
      <w:r>
        <w:separator/>
      </w:r>
    </w:p>
  </w:endnote>
  <w:endnote w:type="continuationSeparator" w:id="0">
    <w:p w14:paraId="7E4882C0" w14:textId="77777777" w:rsidR="00185179" w:rsidRDefault="00185179" w:rsidP="0088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41746"/>
      <w:docPartObj>
        <w:docPartGallery w:val="Page Numbers (Bottom of Page)"/>
        <w:docPartUnique/>
      </w:docPartObj>
    </w:sdtPr>
    <w:sdtEndPr/>
    <w:sdtContent>
      <w:p w14:paraId="2C91E67C" w14:textId="77777777" w:rsidR="00944DA5" w:rsidRDefault="00944DA5">
        <w:pPr>
          <w:pStyle w:val="Pieddepage"/>
          <w:jc w:val="right"/>
        </w:pPr>
        <w:r>
          <w:fldChar w:fldCharType="begin"/>
        </w:r>
        <w:r>
          <w:instrText>PAGE   \* MERGEFORMAT</w:instrText>
        </w:r>
        <w:r>
          <w:fldChar w:fldCharType="separate"/>
        </w:r>
        <w:r w:rsidR="0089668E" w:rsidRPr="0089668E">
          <w:t>7</w:t>
        </w:r>
        <w:r>
          <w:fldChar w:fldCharType="end"/>
        </w:r>
      </w:p>
    </w:sdtContent>
  </w:sdt>
  <w:p w14:paraId="7443ED43" w14:textId="77777777" w:rsidR="0088596C" w:rsidRDefault="00885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73F1" w14:textId="3932DD3C" w:rsidR="00944DA5" w:rsidRDefault="002A0B33">
    <w:pPr>
      <w:pStyle w:val="Pieddepage"/>
    </w:pPr>
    <w:r>
      <w:rPr>
        <w:noProof/>
      </w:rPr>
      <mc:AlternateContent>
        <mc:Choice Requires="wps">
          <w:drawing>
            <wp:anchor distT="45720" distB="45720" distL="114300" distR="114300" simplePos="0" relativeHeight="251659264" behindDoc="0" locked="0" layoutInCell="1" allowOverlap="1" wp14:anchorId="50912502" wp14:editId="62FAAC5D">
              <wp:simplePos x="0" y="0"/>
              <wp:positionH relativeFrom="margin">
                <wp:posOffset>762000</wp:posOffset>
              </wp:positionH>
              <wp:positionV relativeFrom="paragraph">
                <wp:posOffset>-160655</wp:posOffset>
              </wp:positionV>
              <wp:extent cx="642620" cy="1404620"/>
              <wp:effectExtent l="0" t="0" r="508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404620"/>
                      </a:xfrm>
                      <a:prstGeom prst="rect">
                        <a:avLst/>
                      </a:prstGeom>
                      <a:solidFill>
                        <a:srgbClr val="FFFFFF"/>
                      </a:solidFill>
                      <a:ln w="9525">
                        <a:noFill/>
                        <a:miter lim="800000"/>
                        <a:headEnd/>
                        <a:tailEnd/>
                      </a:ln>
                    </wps:spPr>
                    <wps:txbx>
                      <w:txbxContent>
                        <w:p w14:paraId="2CF69D20" w14:textId="77777777" w:rsidR="00944DA5" w:rsidRPr="00581194" w:rsidRDefault="00944DA5" w:rsidP="00944DA5">
                          <w:pPr>
                            <w:spacing w:after="0" w:line="240" w:lineRule="auto"/>
                            <w:contextualSpacing/>
                            <w:jc w:val="right"/>
                            <w:rPr>
                              <w:sz w:val="18"/>
                            </w:rPr>
                          </w:pPr>
                          <w:r>
                            <w:rPr>
                              <w:sz w:val="18"/>
                            </w:rPr>
                            <w:t>Produced</w:t>
                          </w:r>
                        </w:p>
                        <w:p w14:paraId="0BF69272" w14:textId="77777777" w:rsidR="00944DA5" w:rsidRPr="00581194" w:rsidRDefault="00944DA5" w:rsidP="00944DA5">
                          <w:pPr>
                            <w:spacing w:after="0" w:line="240" w:lineRule="auto"/>
                            <w:contextualSpacing/>
                            <w:jc w:val="right"/>
                            <w:rPr>
                              <w:sz w:val="18"/>
                            </w:rPr>
                          </w:pPr>
                          <w:r>
                            <w:rPr>
                              <w:sz w:val="18"/>
                            </w:rPr>
                            <w:t xml:space="preserve">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12502" id="_x0000_t202" coordsize="21600,21600" o:spt="202" path="m,l,21600r21600,l21600,xe">
              <v:stroke joinstyle="miter"/>
              <v:path gradientshapeok="t" o:connecttype="rect"/>
            </v:shapetype>
            <v:shape id="Zone de texte 2" o:spid="_x0000_s1027" type="#_x0000_t202" style="position:absolute;margin-left:60pt;margin-top:-12.65pt;width:50.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" stroked="f">
              <v:textbox style="mso-fit-shape-to-text:t">
                <w:txbxContent>
                  <w:p w14:paraId="2CF69D20" w14:textId="77777777" w:rsidR="00944DA5" w:rsidRPr="00581194" w:rsidRDefault="00944DA5" w:rsidP="00944DA5">
                    <w:pPr>
                      <w:spacing w:after="0" w:line="240" w:lineRule="auto"/>
                      <w:contextualSpacing/>
                      <w:jc w:val="right"/>
                      <w:rPr>
                        <w:sz w:val="18"/>
                      </w:rPr>
                    </w:pPr>
                    <w:r>
                      <w:rPr>
                        <w:sz w:val="18"/>
                      </w:rPr>
                      <w:t>Produced</w:t>
                    </w:r>
                  </w:p>
                  <w:p w14:paraId="0BF69272" w14:textId="77777777" w:rsidR="00944DA5" w:rsidRPr="00581194" w:rsidRDefault="00944DA5" w:rsidP="00944DA5">
                    <w:pPr>
                      <w:spacing w:after="0" w:line="240" w:lineRule="auto"/>
                      <w:contextualSpacing/>
                      <w:jc w:val="right"/>
                      <w:rPr>
                        <w:sz w:val="18"/>
                      </w:rPr>
                    </w:pPr>
                    <w:r>
                      <w:rPr>
                        <w:sz w:val="18"/>
                      </w:rPr>
                      <w:t xml:space="preserve"> by</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68F108EE" wp14:editId="6F5E18B1">
          <wp:simplePos x="0" y="0"/>
          <wp:positionH relativeFrom="column">
            <wp:posOffset>1427480</wp:posOffset>
          </wp:positionH>
          <wp:positionV relativeFrom="paragraph">
            <wp:posOffset>-196850</wp:posOffset>
          </wp:positionV>
          <wp:extent cx="610870" cy="488315"/>
          <wp:effectExtent l="0" t="0" r="0" b="6985"/>
          <wp:wrapSquare wrapText="bothSides"/>
          <wp:docPr id="5" name="Image 5"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2BF0DB28" wp14:editId="230B3EF0">
              <wp:simplePos x="0" y="0"/>
              <wp:positionH relativeFrom="margin">
                <wp:posOffset>2373630</wp:posOffset>
              </wp:positionH>
              <wp:positionV relativeFrom="paragraph">
                <wp:posOffset>-207010</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1F6AAA1B" w14:textId="77777777" w:rsidR="00944DA5" w:rsidRPr="00581194" w:rsidRDefault="00944DA5" w:rsidP="00944DA5">
                          <w:pPr>
                            <w:spacing w:after="0" w:line="240" w:lineRule="auto"/>
                            <w:contextualSpacing/>
                            <w:jc w:val="right"/>
                            <w:rPr>
                              <w:sz w:val="18"/>
                            </w:rPr>
                          </w:pPr>
                          <w:r>
                            <w:rPr>
                              <w:sz w:val="18"/>
                            </w:rPr>
                            <w:t xml:space="preserve">With the financial support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0DB28" id="_x0000_s1028" type="#_x0000_t202" style="position:absolute;margin-left:186.9pt;margin-top:-16.3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" stroked="f">
              <v:textbox style="mso-fit-shape-to-text:t">
                <w:txbxContent>
                  <w:p w14:paraId="1F6AAA1B" w14:textId="77777777" w:rsidR="00944DA5" w:rsidRPr="00581194" w:rsidRDefault="00944DA5" w:rsidP="00944DA5">
                    <w:pPr>
                      <w:spacing w:after="0" w:line="240" w:lineRule="auto"/>
                      <w:contextualSpacing/>
                      <w:jc w:val="right"/>
                      <w:rPr>
                        <w:sz w:val="18"/>
                      </w:rPr>
                    </w:pPr>
                    <w:r>
                      <w:rPr>
                        <w:sz w:val="18"/>
                      </w:rPr>
                      <w:t xml:space="preserve">With the financial support of </w:t>
                    </w:r>
                  </w:p>
                </w:txbxContent>
              </v:textbox>
              <w10:wrap type="square" anchorx="margin"/>
            </v:shape>
          </w:pict>
        </mc:Fallback>
      </mc:AlternateContent>
    </w:r>
    <w:r>
      <w:rPr>
        <w:noProof/>
      </w:rPr>
      <w:drawing>
        <wp:anchor distT="0" distB="0" distL="114300" distR="114300" simplePos="0" relativeHeight="251665408" behindDoc="1" locked="0" layoutInCell="1" allowOverlap="1" wp14:anchorId="545C0492" wp14:editId="2377290D">
          <wp:simplePos x="0" y="0"/>
          <wp:positionH relativeFrom="column">
            <wp:posOffset>3381375</wp:posOffset>
          </wp:positionH>
          <wp:positionV relativeFrom="paragraph">
            <wp:posOffset>-265430</wp:posOffset>
          </wp:positionV>
          <wp:extent cx="1250950" cy="581025"/>
          <wp:effectExtent l="0" t="0" r="6350" b="9525"/>
          <wp:wrapTight wrapText="bothSides">
            <wp:wrapPolygon edited="0">
              <wp:start x="0" y="0"/>
              <wp:lineTo x="0" y="21246"/>
              <wp:lineTo x="21381" y="21246"/>
              <wp:lineTo x="2138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3C1F" w14:textId="77777777" w:rsidR="00185179" w:rsidRDefault="00185179" w:rsidP="0088596C">
      <w:pPr>
        <w:spacing w:after="0" w:line="240" w:lineRule="auto"/>
      </w:pPr>
      <w:r>
        <w:separator/>
      </w:r>
    </w:p>
  </w:footnote>
  <w:footnote w:type="continuationSeparator" w:id="0">
    <w:p w14:paraId="60FB3C95" w14:textId="77777777" w:rsidR="00185179" w:rsidRDefault="00185179" w:rsidP="0088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7EF"/>
    <w:multiLevelType w:val="hybridMultilevel"/>
    <w:tmpl w:val="A78AEC44"/>
    <w:lvl w:ilvl="0" w:tplc="01D6C694">
      <w:numFmt w:val="bullet"/>
      <w:lvlText w:val="-"/>
      <w:lvlJc w:val="left"/>
      <w:pPr>
        <w:ind w:left="720" w:hanging="360"/>
      </w:pPr>
      <w:rPr>
        <w:rFonts w:ascii="Calibri" w:eastAsia="Calibri" w:hAnsi="Calibri" w:cs="Calibri"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097F1B"/>
    <w:multiLevelType w:val="hybridMultilevel"/>
    <w:tmpl w:val="2782F2AC"/>
    <w:lvl w:ilvl="0" w:tplc="9C2A954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2A7E7C"/>
    <w:multiLevelType w:val="hybridMultilevel"/>
    <w:tmpl w:val="F31C3A42"/>
    <w:lvl w:ilvl="0" w:tplc="56DA7C7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5BF703C"/>
    <w:multiLevelType w:val="hybridMultilevel"/>
    <w:tmpl w:val="613A5968"/>
    <w:lvl w:ilvl="0" w:tplc="A6F6DEEA">
      <w:start w:val="1"/>
      <w:numFmt w:val="decimal"/>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4" w15:restartNumberingAfterBreak="0">
    <w:nsid w:val="24C01BE1"/>
    <w:multiLevelType w:val="hybridMultilevel"/>
    <w:tmpl w:val="C16CC8B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23517F"/>
    <w:multiLevelType w:val="multilevel"/>
    <w:tmpl w:val="53A08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2472A5"/>
    <w:multiLevelType w:val="hybridMultilevel"/>
    <w:tmpl w:val="3ACC07B4"/>
    <w:lvl w:ilvl="0" w:tplc="0C0C000F">
      <w:start w:val="1"/>
      <w:numFmt w:val="decimal"/>
      <w:lvlText w:val="%1."/>
      <w:lvlJc w:val="left"/>
      <w:pPr>
        <w:ind w:left="10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3B65EF2"/>
    <w:multiLevelType w:val="hybridMultilevel"/>
    <w:tmpl w:val="6F80EBBC"/>
    <w:lvl w:ilvl="0" w:tplc="65D870A2">
      <w:start w:val="5"/>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6453A4"/>
    <w:multiLevelType w:val="multilevel"/>
    <w:tmpl w:val="E02CAC9C"/>
    <w:lvl w:ilvl="0">
      <w:start w:val="6"/>
      <w:numFmt w:val="decimal"/>
      <w:lvlText w:val="%1"/>
      <w:lvlJc w:val="left"/>
      <w:pPr>
        <w:ind w:left="360" w:hanging="360"/>
      </w:pPr>
      <w:rPr>
        <w:rFonts w:ascii="Arial" w:hAnsi="Arial" w:cs="Arial" w:hint="default"/>
        <w:color w:val="000000"/>
        <w:sz w:val="22"/>
      </w:rPr>
    </w:lvl>
    <w:lvl w:ilvl="1">
      <w:start w:val="6"/>
      <w:numFmt w:val="decimal"/>
      <w:lvlText w:val="%1.%2"/>
      <w:lvlJc w:val="left"/>
      <w:pPr>
        <w:ind w:left="1080" w:hanging="360"/>
      </w:pPr>
      <w:rPr>
        <w:rFonts w:ascii="Arial" w:hAnsi="Arial" w:cs="Arial" w:hint="default"/>
        <w:color w:val="000000"/>
        <w:sz w:val="22"/>
      </w:rPr>
    </w:lvl>
    <w:lvl w:ilvl="2">
      <w:start w:val="1"/>
      <w:numFmt w:val="decimal"/>
      <w:lvlText w:val="%1.%2.%3"/>
      <w:lvlJc w:val="left"/>
      <w:pPr>
        <w:ind w:left="2160" w:hanging="720"/>
      </w:pPr>
      <w:rPr>
        <w:rFonts w:ascii="Arial" w:hAnsi="Arial" w:cs="Arial" w:hint="default"/>
        <w:color w:val="000000"/>
        <w:sz w:val="22"/>
      </w:rPr>
    </w:lvl>
    <w:lvl w:ilvl="3">
      <w:start w:val="1"/>
      <w:numFmt w:val="decimal"/>
      <w:lvlText w:val="%1.%2.%3.%4"/>
      <w:lvlJc w:val="left"/>
      <w:pPr>
        <w:ind w:left="2880" w:hanging="720"/>
      </w:pPr>
      <w:rPr>
        <w:rFonts w:ascii="Arial" w:hAnsi="Arial" w:cs="Arial" w:hint="default"/>
        <w:color w:val="000000"/>
        <w:sz w:val="22"/>
      </w:rPr>
    </w:lvl>
    <w:lvl w:ilvl="4">
      <w:start w:val="1"/>
      <w:numFmt w:val="decimal"/>
      <w:lvlText w:val="%1.%2.%3.%4.%5"/>
      <w:lvlJc w:val="left"/>
      <w:pPr>
        <w:ind w:left="3960" w:hanging="1080"/>
      </w:pPr>
      <w:rPr>
        <w:rFonts w:ascii="Arial" w:hAnsi="Arial" w:cs="Arial" w:hint="default"/>
        <w:color w:val="000000"/>
        <w:sz w:val="22"/>
      </w:rPr>
    </w:lvl>
    <w:lvl w:ilvl="5">
      <w:start w:val="1"/>
      <w:numFmt w:val="decimal"/>
      <w:lvlText w:val="%1.%2.%3.%4.%5.%6"/>
      <w:lvlJc w:val="left"/>
      <w:pPr>
        <w:ind w:left="4680" w:hanging="1080"/>
      </w:pPr>
      <w:rPr>
        <w:rFonts w:ascii="Arial" w:hAnsi="Arial" w:cs="Arial" w:hint="default"/>
        <w:color w:val="000000"/>
        <w:sz w:val="22"/>
      </w:rPr>
    </w:lvl>
    <w:lvl w:ilvl="6">
      <w:start w:val="1"/>
      <w:numFmt w:val="decimal"/>
      <w:lvlText w:val="%1.%2.%3.%4.%5.%6.%7"/>
      <w:lvlJc w:val="left"/>
      <w:pPr>
        <w:ind w:left="5760" w:hanging="1440"/>
      </w:pPr>
      <w:rPr>
        <w:rFonts w:ascii="Arial" w:hAnsi="Arial" w:cs="Arial" w:hint="default"/>
        <w:color w:val="000000"/>
        <w:sz w:val="22"/>
      </w:rPr>
    </w:lvl>
    <w:lvl w:ilvl="7">
      <w:start w:val="1"/>
      <w:numFmt w:val="decimal"/>
      <w:lvlText w:val="%1.%2.%3.%4.%5.%6.%7.%8"/>
      <w:lvlJc w:val="left"/>
      <w:pPr>
        <w:ind w:left="6480" w:hanging="1440"/>
      </w:pPr>
      <w:rPr>
        <w:rFonts w:ascii="Arial" w:hAnsi="Arial" w:cs="Arial" w:hint="default"/>
        <w:color w:val="000000"/>
        <w:sz w:val="22"/>
      </w:rPr>
    </w:lvl>
    <w:lvl w:ilvl="8">
      <w:start w:val="1"/>
      <w:numFmt w:val="decimal"/>
      <w:lvlText w:val="%1.%2.%3.%4.%5.%6.%7.%8.%9"/>
      <w:lvlJc w:val="left"/>
      <w:pPr>
        <w:ind w:left="7560" w:hanging="1800"/>
      </w:pPr>
      <w:rPr>
        <w:rFonts w:ascii="Arial" w:hAnsi="Arial" w:cs="Arial" w:hint="default"/>
        <w:color w:val="000000"/>
        <w:sz w:val="22"/>
      </w:rPr>
    </w:lvl>
  </w:abstractNum>
  <w:abstractNum w:abstractNumId="9" w15:restartNumberingAfterBreak="0">
    <w:nsid w:val="50004919"/>
    <w:multiLevelType w:val="hybridMultilevel"/>
    <w:tmpl w:val="432EBAEC"/>
    <w:lvl w:ilvl="0" w:tplc="0C0C0019">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EA1BF1"/>
    <w:multiLevelType w:val="hybridMultilevel"/>
    <w:tmpl w:val="4392AD4E"/>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0BB7449"/>
    <w:multiLevelType w:val="multilevel"/>
    <w:tmpl w:val="CCD45B36"/>
    <w:lvl w:ilvl="0">
      <w:start w:val="1"/>
      <w:numFmt w:val="decimal"/>
      <w:lvlText w:val="%1."/>
      <w:lvlJc w:val="left"/>
      <w:pPr>
        <w:ind w:left="1080" w:hanging="360"/>
      </w:pPr>
      <w:rPr>
        <w:rFonts w:eastAsia="Times New Roman" w:hint="default"/>
        <w:color w:val="000000"/>
      </w:rPr>
    </w:lvl>
    <w:lvl w:ilvl="1">
      <w:start w:val="1"/>
      <w:numFmt w:val="decimal"/>
      <w:isLgl/>
      <w:lvlText w:val="%1.%2."/>
      <w:lvlJc w:val="left"/>
      <w:pPr>
        <w:ind w:left="1800" w:hanging="720"/>
      </w:pPr>
      <w:rPr>
        <w:rFonts w:eastAsia="Calibri" w:hint="default"/>
        <w:color w:val="auto"/>
      </w:rPr>
    </w:lvl>
    <w:lvl w:ilvl="2">
      <w:start w:val="1"/>
      <w:numFmt w:val="decimal"/>
      <w:isLgl/>
      <w:lvlText w:val="%1.%2.%3."/>
      <w:lvlJc w:val="left"/>
      <w:pPr>
        <w:ind w:left="2160" w:hanging="720"/>
      </w:pPr>
      <w:rPr>
        <w:rFonts w:eastAsia="Calibri" w:hint="default"/>
        <w:color w:val="auto"/>
      </w:rPr>
    </w:lvl>
    <w:lvl w:ilvl="3">
      <w:start w:val="1"/>
      <w:numFmt w:val="decimal"/>
      <w:isLgl/>
      <w:lvlText w:val="%1.%2.%3.%4."/>
      <w:lvlJc w:val="left"/>
      <w:pPr>
        <w:ind w:left="2880" w:hanging="1080"/>
      </w:pPr>
      <w:rPr>
        <w:rFonts w:eastAsia="Calibri" w:hint="default"/>
        <w:color w:val="auto"/>
      </w:rPr>
    </w:lvl>
    <w:lvl w:ilvl="4">
      <w:start w:val="1"/>
      <w:numFmt w:val="decimal"/>
      <w:isLgl/>
      <w:lvlText w:val="%1.%2.%3.%4.%5."/>
      <w:lvlJc w:val="left"/>
      <w:pPr>
        <w:ind w:left="3240" w:hanging="1080"/>
      </w:pPr>
      <w:rPr>
        <w:rFonts w:eastAsia="Calibri" w:hint="default"/>
        <w:color w:val="auto"/>
      </w:rPr>
    </w:lvl>
    <w:lvl w:ilvl="5">
      <w:start w:val="1"/>
      <w:numFmt w:val="decimal"/>
      <w:isLgl/>
      <w:lvlText w:val="%1.%2.%3.%4.%5.%6."/>
      <w:lvlJc w:val="left"/>
      <w:pPr>
        <w:ind w:left="3960" w:hanging="1440"/>
      </w:pPr>
      <w:rPr>
        <w:rFonts w:eastAsia="Calibri" w:hint="default"/>
        <w:color w:val="auto"/>
      </w:rPr>
    </w:lvl>
    <w:lvl w:ilvl="6">
      <w:start w:val="1"/>
      <w:numFmt w:val="decimal"/>
      <w:isLgl/>
      <w:lvlText w:val="%1.%2.%3.%4.%5.%6.%7."/>
      <w:lvlJc w:val="left"/>
      <w:pPr>
        <w:ind w:left="4320" w:hanging="1440"/>
      </w:pPr>
      <w:rPr>
        <w:rFonts w:eastAsia="Calibri" w:hint="default"/>
        <w:color w:val="auto"/>
      </w:rPr>
    </w:lvl>
    <w:lvl w:ilvl="7">
      <w:start w:val="1"/>
      <w:numFmt w:val="decimal"/>
      <w:isLgl/>
      <w:lvlText w:val="%1.%2.%3.%4.%5.%6.%7.%8."/>
      <w:lvlJc w:val="left"/>
      <w:pPr>
        <w:ind w:left="5040" w:hanging="1800"/>
      </w:pPr>
      <w:rPr>
        <w:rFonts w:eastAsia="Calibri" w:hint="default"/>
        <w:color w:val="auto"/>
      </w:rPr>
    </w:lvl>
    <w:lvl w:ilvl="8">
      <w:start w:val="1"/>
      <w:numFmt w:val="decimal"/>
      <w:isLgl/>
      <w:lvlText w:val="%1.%2.%3.%4.%5.%6.%7.%8.%9."/>
      <w:lvlJc w:val="left"/>
      <w:pPr>
        <w:ind w:left="5400" w:hanging="1800"/>
      </w:pPr>
      <w:rPr>
        <w:rFonts w:eastAsia="Calibri" w:hint="default"/>
        <w:color w:val="auto"/>
      </w:rPr>
    </w:lvl>
  </w:abstractNum>
  <w:abstractNum w:abstractNumId="12" w15:restartNumberingAfterBreak="0">
    <w:nsid w:val="748D0DDA"/>
    <w:multiLevelType w:val="hybridMultilevel"/>
    <w:tmpl w:val="67BAEB5C"/>
    <w:lvl w:ilvl="0" w:tplc="4A66A25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10"/>
  </w:num>
  <w:num w:numId="6">
    <w:abstractNumId w:val="8"/>
  </w:num>
  <w:num w:numId="7">
    <w:abstractNumId w:val="6"/>
  </w:num>
  <w:num w:numId="8">
    <w:abstractNumId w:val="4"/>
  </w:num>
  <w:num w:numId="9">
    <w:abstractNumId w:val="11"/>
  </w:num>
  <w:num w:numId="10">
    <w:abstractNumId w:val="9"/>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24"/>
    <w:rsid w:val="000743F4"/>
    <w:rsid w:val="00085C6A"/>
    <w:rsid w:val="000941CA"/>
    <w:rsid w:val="0009639F"/>
    <w:rsid w:val="000D39A7"/>
    <w:rsid w:val="000E58A8"/>
    <w:rsid w:val="000E68CF"/>
    <w:rsid w:val="00166841"/>
    <w:rsid w:val="00181824"/>
    <w:rsid w:val="00185179"/>
    <w:rsid w:val="002023AF"/>
    <w:rsid w:val="00212D1F"/>
    <w:rsid w:val="00217064"/>
    <w:rsid w:val="00251A17"/>
    <w:rsid w:val="00253557"/>
    <w:rsid w:val="00266AFE"/>
    <w:rsid w:val="0028717B"/>
    <w:rsid w:val="002A0B33"/>
    <w:rsid w:val="002B2682"/>
    <w:rsid w:val="002B3236"/>
    <w:rsid w:val="002C2D46"/>
    <w:rsid w:val="002C2F43"/>
    <w:rsid w:val="002E5299"/>
    <w:rsid w:val="00300DF5"/>
    <w:rsid w:val="003528B8"/>
    <w:rsid w:val="003866BB"/>
    <w:rsid w:val="003A264E"/>
    <w:rsid w:val="00444872"/>
    <w:rsid w:val="00484E25"/>
    <w:rsid w:val="00492690"/>
    <w:rsid w:val="004948E8"/>
    <w:rsid w:val="004B741D"/>
    <w:rsid w:val="004D6CE0"/>
    <w:rsid w:val="004F7B9E"/>
    <w:rsid w:val="00510436"/>
    <w:rsid w:val="005738D2"/>
    <w:rsid w:val="00577730"/>
    <w:rsid w:val="0059176A"/>
    <w:rsid w:val="005D22B6"/>
    <w:rsid w:val="00611D55"/>
    <w:rsid w:val="00620C01"/>
    <w:rsid w:val="00647DC0"/>
    <w:rsid w:val="00697C8F"/>
    <w:rsid w:val="006A4124"/>
    <w:rsid w:val="00704ED8"/>
    <w:rsid w:val="007406D7"/>
    <w:rsid w:val="007448EF"/>
    <w:rsid w:val="007B198B"/>
    <w:rsid w:val="007C216C"/>
    <w:rsid w:val="00842417"/>
    <w:rsid w:val="0088596C"/>
    <w:rsid w:val="00895272"/>
    <w:rsid w:val="0089668E"/>
    <w:rsid w:val="008A2853"/>
    <w:rsid w:val="008A28FB"/>
    <w:rsid w:val="008F1CCD"/>
    <w:rsid w:val="00940643"/>
    <w:rsid w:val="00944DA5"/>
    <w:rsid w:val="00976A0E"/>
    <w:rsid w:val="00990967"/>
    <w:rsid w:val="009A7513"/>
    <w:rsid w:val="009B6495"/>
    <w:rsid w:val="009C5967"/>
    <w:rsid w:val="009C6863"/>
    <w:rsid w:val="009F00E8"/>
    <w:rsid w:val="00A0795C"/>
    <w:rsid w:val="00A1529D"/>
    <w:rsid w:val="00A235E4"/>
    <w:rsid w:val="00A844C1"/>
    <w:rsid w:val="00AC5506"/>
    <w:rsid w:val="00AC6A4F"/>
    <w:rsid w:val="00B076EC"/>
    <w:rsid w:val="00B27268"/>
    <w:rsid w:val="00B45F10"/>
    <w:rsid w:val="00B61CE5"/>
    <w:rsid w:val="00B75CD2"/>
    <w:rsid w:val="00B857F9"/>
    <w:rsid w:val="00BA7D95"/>
    <w:rsid w:val="00BB2EDF"/>
    <w:rsid w:val="00BF08B1"/>
    <w:rsid w:val="00C1377E"/>
    <w:rsid w:val="00C446E7"/>
    <w:rsid w:val="00D011A5"/>
    <w:rsid w:val="00D45766"/>
    <w:rsid w:val="00D65294"/>
    <w:rsid w:val="00D72D7B"/>
    <w:rsid w:val="00D83AFA"/>
    <w:rsid w:val="00D874CF"/>
    <w:rsid w:val="00DA78A9"/>
    <w:rsid w:val="00DD4BD0"/>
    <w:rsid w:val="00DE12CA"/>
    <w:rsid w:val="00E40345"/>
    <w:rsid w:val="00E56D6B"/>
    <w:rsid w:val="00E62BE9"/>
    <w:rsid w:val="00E91170"/>
    <w:rsid w:val="00EB5EC5"/>
    <w:rsid w:val="00ED495A"/>
    <w:rsid w:val="00EE022B"/>
    <w:rsid w:val="00F443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FFAD9"/>
  <w15:chartTrackingRefBased/>
  <w15:docId w15:val="{3CEA8A57-4DE2-473C-9B90-EFF80D4E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FA"/>
    <w:rPr>
      <w:rFonts w:ascii="Calibri" w:eastAsia="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596C"/>
    <w:pPr>
      <w:tabs>
        <w:tab w:val="center" w:pos="4320"/>
        <w:tab w:val="right" w:pos="8640"/>
      </w:tabs>
      <w:spacing w:after="0" w:line="240" w:lineRule="auto"/>
    </w:pPr>
  </w:style>
  <w:style w:type="character" w:customStyle="1" w:styleId="En-tteCar">
    <w:name w:val="En-tête Car"/>
    <w:basedOn w:val="Policepardfaut"/>
    <w:link w:val="En-tte"/>
    <w:uiPriority w:val="99"/>
    <w:rsid w:val="0088596C"/>
    <w:rPr>
      <w:rFonts w:ascii="Calibri" w:eastAsia="Calibri" w:hAnsi="Calibri" w:cs="Calibri"/>
      <w:lang w:eastAsia="fr-CA"/>
    </w:rPr>
  </w:style>
  <w:style w:type="paragraph" w:styleId="Pieddepage">
    <w:name w:val="footer"/>
    <w:basedOn w:val="Normal"/>
    <w:link w:val="PieddepageCar"/>
    <w:uiPriority w:val="99"/>
    <w:unhideWhenUsed/>
    <w:rsid w:val="008859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8596C"/>
    <w:rPr>
      <w:rFonts w:ascii="Calibri" w:eastAsia="Calibri" w:hAnsi="Calibri" w:cs="Calibri"/>
      <w:lang w:eastAsia="fr-CA"/>
    </w:rPr>
  </w:style>
  <w:style w:type="paragraph" w:styleId="NormalWeb">
    <w:name w:val="Normal (Web)"/>
    <w:basedOn w:val="Normal"/>
    <w:uiPriority w:val="99"/>
    <w:unhideWhenUsed/>
    <w:rsid w:val="009C6863"/>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C6863"/>
    <w:pPr>
      <w:ind w:left="720"/>
      <w:contextualSpacing/>
    </w:pPr>
  </w:style>
  <w:style w:type="paragraph" w:styleId="Textedebulles">
    <w:name w:val="Balloon Text"/>
    <w:basedOn w:val="Normal"/>
    <w:link w:val="TextedebullesCar"/>
    <w:uiPriority w:val="99"/>
    <w:semiHidden/>
    <w:unhideWhenUsed/>
    <w:rsid w:val="009406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643"/>
    <w:rPr>
      <w:rFonts w:ascii="Segoe UI" w:eastAsia="Calibri"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1379">
      <w:bodyDiv w:val="1"/>
      <w:marLeft w:val="0"/>
      <w:marRight w:val="0"/>
      <w:marTop w:val="0"/>
      <w:marBottom w:val="0"/>
      <w:divBdr>
        <w:top w:val="none" w:sz="0" w:space="0" w:color="auto"/>
        <w:left w:val="none" w:sz="0" w:space="0" w:color="auto"/>
        <w:bottom w:val="none" w:sz="0" w:space="0" w:color="auto"/>
        <w:right w:val="none" w:sz="0" w:space="0" w:color="auto"/>
      </w:divBdr>
    </w:div>
    <w:div w:id="292256620">
      <w:bodyDiv w:val="1"/>
      <w:marLeft w:val="0"/>
      <w:marRight w:val="0"/>
      <w:marTop w:val="0"/>
      <w:marBottom w:val="0"/>
      <w:divBdr>
        <w:top w:val="none" w:sz="0" w:space="0" w:color="auto"/>
        <w:left w:val="none" w:sz="0" w:space="0" w:color="auto"/>
        <w:bottom w:val="none" w:sz="0" w:space="0" w:color="auto"/>
        <w:right w:val="none" w:sz="0" w:space="0" w:color="auto"/>
      </w:divBdr>
    </w:div>
    <w:div w:id="451939932">
      <w:bodyDiv w:val="1"/>
      <w:marLeft w:val="0"/>
      <w:marRight w:val="0"/>
      <w:marTop w:val="0"/>
      <w:marBottom w:val="0"/>
      <w:divBdr>
        <w:top w:val="none" w:sz="0" w:space="0" w:color="auto"/>
        <w:left w:val="none" w:sz="0" w:space="0" w:color="auto"/>
        <w:bottom w:val="none" w:sz="0" w:space="0" w:color="auto"/>
        <w:right w:val="none" w:sz="0" w:space="0" w:color="auto"/>
      </w:divBdr>
    </w:div>
    <w:div w:id="819272341">
      <w:bodyDiv w:val="1"/>
      <w:marLeft w:val="0"/>
      <w:marRight w:val="0"/>
      <w:marTop w:val="0"/>
      <w:marBottom w:val="0"/>
      <w:divBdr>
        <w:top w:val="none" w:sz="0" w:space="0" w:color="auto"/>
        <w:left w:val="none" w:sz="0" w:space="0" w:color="auto"/>
        <w:bottom w:val="none" w:sz="0" w:space="0" w:color="auto"/>
        <w:right w:val="none" w:sz="0" w:space="0" w:color="auto"/>
      </w:divBdr>
    </w:div>
    <w:div w:id="1578128152">
      <w:bodyDiv w:val="1"/>
      <w:marLeft w:val="0"/>
      <w:marRight w:val="0"/>
      <w:marTop w:val="0"/>
      <w:marBottom w:val="0"/>
      <w:divBdr>
        <w:top w:val="none" w:sz="0" w:space="0" w:color="auto"/>
        <w:left w:val="none" w:sz="0" w:space="0" w:color="auto"/>
        <w:bottom w:val="none" w:sz="0" w:space="0" w:color="auto"/>
        <w:right w:val="none" w:sz="0" w:space="0" w:color="auto"/>
      </w:divBdr>
    </w:div>
    <w:div w:id="1708948472">
      <w:bodyDiv w:val="1"/>
      <w:marLeft w:val="0"/>
      <w:marRight w:val="0"/>
      <w:marTop w:val="0"/>
      <w:marBottom w:val="0"/>
      <w:divBdr>
        <w:top w:val="none" w:sz="0" w:space="0" w:color="auto"/>
        <w:left w:val="none" w:sz="0" w:space="0" w:color="auto"/>
        <w:bottom w:val="none" w:sz="0" w:space="0" w:color="auto"/>
        <w:right w:val="none" w:sz="0" w:space="0" w:color="auto"/>
      </w:divBdr>
    </w:div>
    <w:div w:id="1815413507">
      <w:bodyDiv w:val="1"/>
      <w:marLeft w:val="0"/>
      <w:marRight w:val="0"/>
      <w:marTop w:val="0"/>
      <w:marBottom w:val="0"/>
      <w:divBdr>
        <w:top w:val="none" w:sz="0" w:space="0" w:color="auto"/>
        <w:left w:val="none" w:sz="0" w:space="0" w:color="auto"/>
        <w:bottom w:val="none" w:sz="0" w:space="0" w:color="auto"/>
        <w:right w:val="none" w:sz="0" w:space="0" w:color="auto"/>
      </w:divBdr>
      <w:divsChild>
        <w:div w:id="1030371888">
          <w:marLeft w:val="0"/>
          <w:marRight w:val="0"/>
          <w:marTop w:val="0"/>
          <w:marBottom w:val="0"/>
          <w:divBdr>
            <w:top w:val="none" w:sz="0" w:space="0" w:color="auto"/>
            <w:left w:val="none" w:sz="0" w:space="0" w:color="auto"/>
            <w:bottom w:val="none" w:sz="0" w:space="0" w:color="auto"/>
            <w:right w:val="none" w:sz="0" w:space="0" w:color="auto"/>
          </w:divBdr>
        </w:div>
        <w:div w:id="1833831788">
          <w:marLeft w:val="0"/>
          <w:marRight w:val="0"/>
          <w:marTop w:val="0"/>
          <w:marBottom w:val="0"/>
          <w:divBdr>
            <w:top w:val="none" w:sz="0" w:space="0" w:color="auto"/>
            <w:left w:val="none" w:sz="0" w:space="0" w:color="auto"/>
            <w:bottom w:val="none" w:sz="0" w:space="0" w:color="auto"/>
            <w:right w:val="none" w:sz="0" w:space="0" w:color="auto"/>
          </w:divBdr>
        </w:div>
        <w:div w:id="17464525">
          <w:marLeft w:val="0"/>
          <w:marRight w:val="0"/>
          <w:marTop w:val="0"/>
          <w:marBottom w:val="0"/>
          <w:divBdr>
            <w:top w:val="none" w:sz="0" w:space="0" w:color="auto"/>
            <w:left w:val="none" w:sz="0" w:space="0" w:color="auto"/>
            <w:bottom w:val="none" w:sz="0" w:space="0" w:color="auto"/>
            <w:right w:val="none" w:sz="0" w:space="0" w:color="auto"/>
          </w:divBdr>
        </w:div>
        <w:div w:id="1814904872">
          <w:marLeft w:val="0"/>
          <w:marRight w:val="0"/>
          <w:marTop w:val="0"/>
          <w:marBottom w:val="0"/>
          <w:divBdr>
            <w:top w:val="none" w:sz="0" w:space="0" w:color="auto"/>
            <w:left w:val="none" w:sz="0" w:space="0" w:color="auto"/>
            <w:bottom w:val="none" w:sz="0" w:space="0" w:color="auto"/>
            <w:right w:val="none" w:sz="0" w:space="0" w:color="auto"/>
          </w:divBdr>
        </w:div>
      </w:divsChild>
    </w:div>
    <w:div w:id="1908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Meunier, Élisabeth</cp:lastModifiedBy>
  <cp:revision>30</cp:revision>
  <cp:lastPrinted>2021-06-07T15:21:00Z</cp:lastPrinted>
  <dcterms:created xsi:type="dcterms:W3CDTF">2021-05-26T04:00:00Z</dcterms:created>
  <dcterms:modified xsi:type="dcterms:W3CDTF">2021-06-07T15:22:00Z</dcterms:modified>
</cp:coreProperties>
</file>